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60"/>
        <w:gridCol w:w="5646"/>
      </w:tblGrid>
      <w:tr w:rsidR="003871F6" w:rsidRPr="00982534" w:rsidTr="00CB27B4">
        <w:trPr>
          <w:trHeight w:val="1252"/>
        </w:trPr>
        <w:tc>
          <w:tcPr>
            <w:tcW w:w="3960" w:type="dxa"/>
          </w:tcPr>
          <w:p w:rsidR="003871F6" w:rsidRPr="003871F6" w:rsidRDefault="003871F6" w:rsidP="00977F0A">
            <w:pPr>
              <w:jc w:val="center"/>
              <w:rPr>
                <w:rFonts w:ascii="Times New Roman" w:hAnsi="Times New Roman"/>
                <w:b/>
              </w:rPr>
            </w:pPr>
            <w:r w:rsidRPr="003871F6">
              <w:rPr>
                <w:rFonts w:ascii="Times New Roman" w:hAnsi="Times New Roman"/>
                <w:b/>
                <w:caps/>
                <w:sz w:val="26"/>
              </w:rPr>
              <w:t>TÊN ĐƠN VỊ</w:t>
            </w:r>
          </w:p>
          <w:p w:rsidR="003871F6" w:rsidRPr="00982534" w:rsidRDefault="00D657D7" w:rsidP="003871F6">
            <w:pPr>
              <w:spacing w:before="120"/>
              <w:jc w:val="center"/>
              <w:rPr>
                <w:rFonts w:ascii="Times New Roman" w:hAnsi="Times New Roman"/>
              </w:rPr>
            </w:pPr>
            <w:r w:rsidRPr="00D657D7">
              <w:rPr>
                <w:rFonts w:ascii="Times New Roman" w:hAnsi="Times New Roman"/>
                <w:caps/>
                <w:noProof/>
                <w:sz w:val="26"/>
              </w:rPr>
              <w:pict>
                <v:line id="_x0000_s1027" style="position:absolute;left:0;text-align:left;z-index:251658240" from="73.35pt,.2pt" to="114.6pt,.2pt" strokeweight="1pt"/>
              </w:pict>
            </w:r>
            <w:r w:rsidR="003871F6" w:rsidRPr="00982534">
              <w:rPr>
                <w:rFonts w:ascii="Times New Roman" w:hAnsi="Times New Roman"/>
                <w:sz w:val="26"/>
              </w:rPr>
              <w:t>Số:</w:t>
            </w:r>
            <w:r w:rsidR="003871F6">
              <w:rPr>
                <w:rFonts w:ascii="Times New Roman" w:hAnsi="Times New Roman"/>
                <w:sz w:val="26"/>
              </w:rPr>
              <w:t xml:space="preserve"> …</w:t>
            </w:r>
            <w:r w:rsidR="003871F6" w:rsidRPr="00982534">
              <w:rPr>
                <w:rFonts w:ascii="Times New Roman" w:hAnsi="Times New Roman"/>
                <w:sz w:val="26"/>
              </w:rPr>
              <w:t>/</w:t>
            </w:r>
            <w:r w:rsidR="003871F6">
              <w:rPr>
                <w:rFonts w:ascii="Times New Roman" w:hAnsi="Times New Roman"/>
                <w:sz w:val="26"/>
              </w:rPr>
              <w:t>BC-…</w:t>
            </w:r>
          </w:p>
        </w:tc>
        <w:tc>
          <w:tcPr>
            <w:tcW w:w="5646" w:type="dxa"/>
          </w:tcPr>
          <w:p w:rsidR="003871F6" w:rsidRPr="00982534" w:rsidRDefault="003871F6" w:rsidP="00977F0A">
            <w:pPr>
              <w:jc w:val="center"/>
              <w:rPr>
                <w:rFonts w:ascii="Times New Roman" w:hAnsi="Times New Roman"/>
                <w:b/>
                <w:caps/>
                <w:sz w:val="26"/>
              </w:rPr>
            </w:pPr>
            <w:r w:rsidRPr="00982534">
              <w:rPr>
                <w:rFonts w:ascii="Times New Roman" w:hAnsi="Times New Roman"/>
                <w:b/>
                <w:caps/>
                <w:sz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982534">
                  <w:rPr>
                    <w:rFonts w:ascii="Times New Roman" w:hAnsi="Times New Roman"/>
                    <w:b/>
                    <w:caps/>
                    <w:sz w:val="26"/>
                  </w:rPr>
                  <w:t>NAM</w:t>
                </w:r>
              </w:smartTag>
            </w:smartTag>
          </w:p>
          <w:p w:rsidR="003871F6" w:rsidRPr="00982534" w:rsidRDefault="003871F6" w:rsidP="00977F0A">
            <w:pPr>
              <w:jc w:val="center"/>
              <w:rPr>
                <w:rFonts w:ascii="Times New Roman" w:hAnsi="Times New Roman"/>
                <w:b/>
              </w:rPr>
            </w:pPr>
            <w:r w:rsidRPr="00982534">
              <w:rPr>
                <w:rFonts w:ascii="Times New Roman" w:hAnsi="Times New Roman"/>
                <w:b/>
              </w:rPr>
              <w:t>Độc lập - Tự do - Hạnh phúc</w:t>
            </w:r>
          </w:p>
          <w:p w:rsidR="003871F6" w:rsidRPr="00982534" w:rsidRDefault="00D657D7" w:rsidP="005D5256">
            <w:pPr>
              <w:spacing w:before="120"/>
              <w:jc w:val="center"/>
              <w:rPr>
                <w:rFonts w:ascii="Times New Roman" w:hAnsi="Times New Roman"/>
                <w:caps/>
              </w:rPr>
            </w:pPr>
            <w:r w:rsidRPr="00D657D7">
              <w:rPr>
                <w:rFonts w:ascii="Times New Roman" w:hAnsi="Times New Roman"/>
                <w:b/>
                <w:noProof/>
                <w:sz w:val="26"/>
              </w:rPr>
              <w:pict>
                <v:line id="_x0000_s1026" style="position:absolute;left:0;text-align:left;z-index:251657216" from="51.4pt,1.1pt" to="223.95pt,1.1pt" strokeweight="1pt"/>
              </w:pict>
            </w:r>
            <w:r w:rsidR="003871F6">
              <w:rPr>
                <w:rFonts w:ascii="Times New Roman" w:hAnsi="Times New Roman"/>
                <w:i/>
                <w:sz w:val="26"/>
              </w:rPr>
              <w:t xml:space="preserve">…, ngày    tháng    </w:t>
            </w:r>
            <w:r w:rsidR="003871F6" w:rsidRPr="00982534">
              <w:rPr>
                <w:rFonts w:ascii="Times New Roman" w:hAnsi="Times New Roman"/>
                <w:i/>
                <w:sz w:val="26"/>
              </w:rPr>
              <w:t xml:space="preserve"> năm 20</w:t>
            </w:r>
            <w:r w:rsidR="005D5256">
              <w:rPr>
                <w:rFonts w:ascii="Times New Roman" w:hAnsi="Times New Roman"/>
                <w:i/>
                <w:sz w:val="26"/>
              </w:rPr>
              <w:t>20</w:t>
            </w:r>
          </w:p>
        </w:tc>
      </w:tr>
    </w:tbl>
    <w:p w:rsidR="003871F6" w:rsidRPr="00CB37D2" w:rsidRDefault="003871F6" w:rsidP="001300EE">
      <w:pPr>
        <w:pStyle w:val="ListParagraph"/>
        <w:ind w:left="0"/>
        <w:jc w:val="center"/>
        <w:rPr>
          <w:rFonts w:ascii="Times New Roman" w:hAnsi="Times New Roman"/>
          <w:b/>
          <w:sz w:val="20"/>
          <w:szCs w:val="28"/>
        </w:rPr>
      </w:pPr>
    </w:p>
    <w:p w:rsidR="00876EE4" w:rsidRDefault="00604A12" w:rsidP="001300EE">
      <w:pPr>
        <w:pStyle w:val="ListParagraph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MẪU BÁO CÁO</w:t>
      </w:r>
    </w:p>
    <w:p w:rsidR="00876EE4" w:rsidRPr="00680F18" w:rsidRDefault="00876EE4" w:rsidP="00CB37D2">
      <w:pPr>
        <w:pStyle w:val="ListParagraph"/>
        <w:spacing w:after="120" w:line="240" w:lineRule="auto"/>
        <w:ind w:left="0"/>
        <w:jc w:val="center"/>
        <w:rPr>
          <w:rFonts w:ascii="Times New Roman Bold" w:hAnsi="Times New Roman Bold"/>
          <w:b/>
          <w:sz w:val="28"/>
          <w:szCs w:val="28"/>
        </w:rPr>
      </w:pPr>
      <w:r w:rsidRPr="00680F18">
        <w:rPr>
          <w:rFonts w:ascii="Times New Roman Bold" w:hAnsi="Times New Roman Bold"/>
          <w:b/>
          <w:sz w:val="28"/>
          <w:szCs w:val="28"/>
        </w:rPr>
        <w:t xml:space="preserve">Công tác quản lý vận hành, </w:t>
      </w:r>
      <w:r w:rsidR="00B26BBE" w:rsidRPr="00680F18">
        <w:rPr>
          <w:rFonts w:ascii="Times New Roman Bold" w:hAnsi="Times New Roman Bold"/>
          <w:b/>
          <w:sz w:val="28"/>
          <w:szCs w:val="28"/>
        </w:rPr>
        <w:t xml:space="preserve">an toàn điện, </w:t>
      </w:r>
      <w:r w:rsidRPr="00680F18">
        <w:rPr>
          <w:rFonts w:ascii="Times New Roman Bold" w:hAnsi="Times New Roman Bold"/>
          <w:b/>
          <w:sz w:val="28"/>
          <w:szCs w:val="28"/>
        </w:rPr>
        <w:t>quản lý an toàn đập</w:t>
      </w:r>
      <w:r w:rsidR="00E16E14">
        <w:rPr>
          <w:rFonts w:ascii="Times New Roman Bold" w:hAnsi="Times New Roman Bold"/>
          <w:b/>
          <w:sz w:val="28"/>
          <w:szCs w:val="28"/>
        </w:rPr>
        <w:t>, hồ chứa</w:t>
      </w:r>
      <w:r w:rsidRPr="00680F18">
        <w:rPr>
          <w:rFonts w:ascii="Times New Roman Bold" w:hAnsi="Times New Roman Bold"/>
          <w:b/>
          <w:sz w:val="28"/>
          <w:szCs w:val="28"/>
        </w:rPr>
        <w:t xml:space="preserve"> và phòng chống lụt bão </w:t>
      </w:r>
      <w:r w:rsidR="005439E4">
        <w:rPr>
          <w:rFonts w:ascii="Times New Roman Bold" w:hAnsi="Times New Roman Bold"/>
          <w:b/>
          <w:sz w:val="28"/>
          <w:szCs w:val="28"/>
        </w:rPr>
        <w:t>năm 2020</w:t>
      </w:r>
    </w:p>
    <w:p w:rsidR="001300EE" w:rsidRPr="005D5256" w:rsidRDefault="001300EE" w:rsidP="00DD6A25">
      <w:pPr>
        <w:pStyle w:val="Heading1"/>
        <w:spacing w:before="360"/>
        <w:rPr>
          <w:rFonts w:ascii="Times New Roman" w:hAnsi="Times New Roman" w:cs="Times New Roman"/>
          <w:color w:val="auto"/>
        </w:rPr>
      </w:pPr>
      <w:r w:rsidRPr="005D5256">
        <w:rPr>
          <w:rFonts w:ascii="Times New Roman" w:hAnsi="Times New Roman" w:cs="Times New Roman"/>
          <w:color w:val="auto"/>
        </w:rPr>
        <w:t xml:space="preserve">Công trình: </w:t>
      </w:r>
      <w:r w:rsidR="00876EE4" w:rsidRPr="005D5256">
        <w:rPr>
          <w:rFonts w:ascii="Times New Roman" w:hAnsi="Times New Roman" w:cs="Times New Roman"/>
          <w:color w:val="auto"/>
        </w:rPr>
        <w:t>N</w:t>
      </w:r>
      <w:r w:rsidR="00876EE4" w:rsidRPr="005D5256">
        <w:rPr>
          <w:rFonts w:ascii="Times New Roman" w:hAnsi="Times New Roman" w:cs="Times New Roman"/>
          <w:color w:val="auto"/>
          <w:spacing w:val="-8"/>
        </w:rPr>
        <w:t xml:space="preserve">hà máy </w:t>
      </w:r>
      <w:r w:rsidRPr="005D5256">
        <w:rPr>
          <w:rFonts w:ascii="Times New Roman" w:hAnsi="Times New Roman" w:cs="Times New Roman"/>
          <w:color w:val="auto"/>
          <w:sz w:val="22"/>
        </w:rPr>
        <w:t>…………………………………………………</w:t>
      </w:r>
    </w:p>
    <w:p w:rsidR="001300EE" w:rsidRPr="00190593" w:rsidRDefault="001300EE" w:rsidP="001300EE">
      <w:pPr>
        <w:pStyle w:val="ListParagraph"/>
        <w:spacing w:before="120" w:after="0" w:line="240" w:lineRule="auto"/>
        <w:ind w:left="0" w:firstLine="540"/>
        <w:rPr>
          <w:rFonts w:ascii="Times New Roman" w:hAnsi="Times New Roman"/>
          <w:sz w:val="16"/>
          <w:szCs w:val="16"/>
        </w:rPr>
      </w:pPr>
    </w:p>
    <w:p w:rsidR="00303B62" w:rsidRDefault="00680F18" w:rsidP="00303B62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303B62">
        <w:rPr>
          <w:rFonts w:ascii="Times New Roman" w:hAnsi="Times New Roman"/>
          <w:b/>
          <w:sz w:val="28"/>
          <w:szCs w:val="28"/>
        </w:rPr>
        <w:t>Thông tin chung của đơn vị:</w:t>
      </w:r>
    </w:p>
    <w:p w:rsidR="00501522" w:rsidRDefault="00501522" w:rsidP="00501522">
      <w:pPr>
        <w:pStyle w:val="ListParagraph"/>
        <w:spacing w:before="120" w:after="0" w:line="240" w:lineRule="auto"/>
        <w:ind w:left="126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5779"/>
        <w:gridCol w:w="1559"/>
        <w:gridCol w:w="1276"/>
      </w:tblGrid>
      <w:tr w:rsidR="00501522" w:rsidRPr="00501522" w:rsidTr="00977F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b/>
              </w:rPr>
              <w:t xml:space="preserve">A. </w:t>
            </w: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b/>
              </w:rPr>
              <w:t>Thông tin Chủ đầu tư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</w:rPr>
              <w:t>Ghi chú</w:t>
            </w:r>
          </w:p>
        </w:tc>
      </w:tr>
      <w:tr w:rsidR="00501522" w:rsidRPr="00501522" w:rsidTr="00977F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</w:rPr>
              <w:t>Chủ đầu tư: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22" w:rsidRPr="00501522" w:rsidTr="00977F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</w:rPr>
              <w:t xml:space="preserve">Địa chỉ: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22" w:rsidRPr="00501522" w:rsidTr="00977F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</w:rPr>
              <w:t xml:space="preserve">Điện thoại: ................................. Fax: </w:t>
            </w:r>
            <w:r w:rsidRPr="0050152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22" w:rsidRPr="00501522" w:rsidTr="00977F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01522">
              <w:rPr>
                <w:rFonts w:ascii="Times New Roman" w:hAnsi="Times New Roman" w:cs="Times New Roman"/>
                <w:kern w:val="28"/>
              </w:rPr>
              <w:t>Tên dự án: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501522" w:rsidRPr="00501522" w:rsidTr="00977F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01522">
              <w:rPr>
                <w:rFonts w:ascii="Times New Roman" w:hAnsi="Times New Roman" w:cs="Times New Roman"/>
              </w:rPr>
              <w:t>Giấy chứng nhận đầu tư số: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501522" w:rsidRPr="00501522" w:rsidTr="00977F0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01522">
              <w:rPr>
                <w:rFonts w:ascii="Times New Roman" w:hAnsi="Times New Roman" w:cs="Times New Roman"/>
                <w:kern w:val="28"/>
              </w:rPr>
              <w:t>Địa điểm xây dựng: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</w:p>
        </w:tc>
      </w:tr>
      <w:tr w:rsidR="00501522" w:rsidRPr="00501522" w:rsidTr="0050152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  <w:b/>
                <w:bCs/>
                <w:lang w:val="en-GB"/>
              </w:rPr>
            </w:pPr>
            <w:r w:rsidRPr="00501522">
              <w:rPr>
                <w:rFonts w:ascii="Times New Roman" w:hAnsi="Times New Roman" w:cs="Times New Roman"/>
                <w:b/>
                <w:bCs/>
                <w:lang w:val="en-GB"/>
              </w:rPr>
              <w:t>B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  <w:b/>
              </w:rPr>
            </w:pPr>
            <w:r w:rsidRPr="00501522">
              <w:rPr>
                <w:rFonts w:ascii="Times New Roman" w:hAnsi="Times New Roman" w:cs="Times New Roman"/>
                <w:b/>
                <w:kern w:val="28"/>
              </w:rPr>
              <w:t>Các thông số chính của dự án: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01522">
              <w:rPr>
                <w:rFonts w:ascii="Times New Roman" w:hAnsi="Times New Roman" w:cs="Times New Roman"/>
                <w:bCs/>
                <w:lang w:val="en-GB"/>
              </w:rPr>
              <w:t>Đơn vị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 w:rsidRPr="00501522">
              <w:rPr>
                <w:rFonts w:ascii="Times New Roman" w:hAnsi="Times New Roman" w:cs="Times New Roman"/>
                <w:bCs/>
                <w:lang w:val="en-GB"/>
              </w:rPr>
              <w:t>Giá trị</w:t>
            </w:r>
          </w:p>
        </w:tc>
      </w:tr>
      <w:tr w:rsidR="00501522" w:rsidRPr="00501522" w:rsidTr="00501522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5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Công suất lắp máy Nlm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MW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22" w:rsidRPr="00501522" w:rsidTr="00501522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5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  <w:lang w:val="en-GB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Công suất đảm bảo Nđb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  <w:lang w:val="en-GB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MW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22" w:rsidRPr="00501522" w:rsidTr="00501522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5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de-DE"/>
              </w:rPr>
              <w:t>Điện lượng bình quân nhiều năm E</w:t>
            </w:r>
            <w:r w:rsidRPr="00501522">
              <w:rPr>
                <w:rFonts w:ascii="Times New Roman" w:hAnsi="Times New Roman" w:cs="Times New Roman"/>
                <w:vertAlign w:val="subscript"/>
                <w:lang w:val="de-DE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10</w:t>
            </w:r>
            <w:r w:rsidRPr="00501522">
              <w:rPr>
                <w:rFonts w:ascii="Times New Roman" w:hAnsi="Times New Roman" w:cs="Times New Roman"/>
                <w:vertAlign w:val="superscript"/>
                <w:lang w:val="en-GB"/>
              </w:rPr>
              <w:t>6</w:t>
            </w:r>
            <w:r w:rsidRPr="00501522">
              <w:rPr>
                <w:rFonts w:ascii="Times New Roman" w:hAnsi="Times New Roman" w:cs="Times New Roman"/>
                <w:lang w:val="en-GB"/>
              </w:rPr>
              <w:t>KWh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22" w:rsidRPr="00501522" w:rsidTr="00501522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Số giờ sử dụng công suất lắp máy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giờ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22" w:rsidRPr="00501522" w:rsidTr="00501522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b/>
                <w:bCs/>
                <w:lang w:val="en-GB"/>
              </w:rPr>
              <w:t>4</w:t>
            </w:r>
          </w:p>
        </w:tc>
        <w:tc>
          <w:tcPr>
            <w:tcW w:w="5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b/>
                <w:lang w:val="en-GB"/>
              </w:rPr>
              <w:t>Nhà máy thuỷ điện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b/>
                <w:bCs/>
                <w:lang w:val="en-GB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22" w:rsidRPr="00501522" w:rsidTr="00501522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5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- Kiểu/Loại nhà máy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22" w:rsidRPr="00501522" w:rsidTr="00501522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5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- Số tổ máy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Tổ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01522" w:rsidRPr="00501522" w:rsidTr="00501522"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 </w:t>
            </w:r>
          </w:p>
        </w:tc>
        <w:tc>
          <w:tcPr>
            <w:tcW w:w="57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- Công suất đơn vị tổ máy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  <w:r w:rsidRPr="00501522">
              <w:rPr>
                <w:rFonts w:ascii="Times New Roman" w:hAnsi="Times New Roman" w:cs="Times New Roman"/>
                <w:lang w:val="en-GB"/>
              </w:rPr>
              <w:t>MW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522" w:rsidRPr="00501522" w:rsidRDefault="00501522" w:rsidP="00CB37D2">
            <w:pPr>
              <w:spacing w:before="80" w:after="12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4790" w:rsidRPr="003B4790" w:rsidRDefault="00303B62" w:rsidP="00CB37D2">
      <w:pPr>
        <w:pStyle w:val="ListParagraph"/>
        <w:spacing w:before="120"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II. Tình hình </w:t>
      </w:r>
      <w:r w:rsidRPr="00303B62">
        <w:rPr>
          <w:rFonts w:ascii="Times New Roman" w:hAnsi="Times New Roman"/>
          <w:b/>
          <w:sz w:val="28"/>
          <w:szCs w:val="28"/>
        </w:rPr>
        <w:t>vận hành, sản xuất điện năm 20</w:t>
      </w:r>
      <w:r w:rsidR="00DD6A25">
        <w:rPr>
          <w:rFonts w:ascii="Times New Roman" w:hAnsi="Times New Roman"/>
          <w:b/>
          <w:sz w:val="28"/>
          <w:szCs w:val="28"/>
        </w:rPr>
        <w:t>20</w:t>
      </w:r>
      <w:r w:rsidR="00E53BFB">
        <w:rPr>
          <w:rFonts w:ascii="Times New Roman" w:hAnsi="Times New Roman"/>
          <w:b/>
          <w:sz w:val="28"/>
          <w:szCs w:val="28"/>
        </w:rPr>
        <w:t>:</w:t>
      </w:r>
      <w:r w:rsidR="003B4790">
        <w:rPr>
          <w:rFonts w:ascii="Times New Roman" w:hAnsi="Times New Roman"/>
          <w:b/>
          <w:sz w:val="28"/>
          <w:szCs w:val="28"/>
        </w:rPr>
        <w:t xml:space="preserve"> </w:t>
      </w:r>
    </w:p>
    <w:p w:rsidR="003B4790" w:rsidRDefault="003C4D4A" w:rsidP="00CB37D2">
      <w:pPr>
        <w:pStyle w:val="ListParagraph"/>
        <w:spacing w:before="120"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B4790" w:rsidRPr="003B4790">
        <w:rPr>
          <w:rFonts w:ascii="Times New Roman" w:hAnsi="Times New Roman"/>
          <w:sz w:val="28"/>
          <w:szCs w:val="28"/>
        </w:rPr>
        <w:t>Kế hoạch sản xuấ</w:t>
      </w:r>
      <w:r w:rsidR="00DD6A25">
        <w:rPr>
          <w:rFonts w:ascii="Times New Roman" w:hAnsi="Times New Roman"/>
          <w:sz w:val="28"/>
          <w:szCs w:val="28"/>
        </w:rPr>
        <w:t>t 2020</w:t>
      </w:r>
      <w:r w:rsidR="00A64AD6">
        <w:rPr>
          <w:rFonts w:ascii="Times New Roman" w:hAnsi="Times New Roman"/>
          <w:sz w:val="28"/>
          <w:szCs w:val="28"/>
        </w:rPr>
        <w:t xml:space="preserve"> </w:t>
      </w:r>
      <w:r w:rsidR="00A64AD6" w:rsidRPr="00E53BFB">
        <w:rPr>
          <w:rFonts w:ascii="Times New Roman" w:hAnsi="Times New Roman"/>
          <w:sz w:val="28"/>
          <w:szCs w:val="28"/>
        </w:rPr>
        <w:t>kWh</w:t>
      </w:r>
      <w:r w:rsidR="003B4790" w:rsidRPr="003B4790">
        <w:rPr>
          <w:rFonts w:ascii="Times New Roman" w:hAnsi="Times New Roman"/>
          <w:sz w:val="28"/>
          <w:szCs w:val="28"/>
        </w:rPr>
        <w:t>:</w:t>
      </w:r>
      <w:r w:rsidR="00A64AD6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350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810"/>
        <w:gridCol w:w="90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20"/>
      </w:tblGrid>
      <w:tr w:rsidR="00CB37D2" w:rsidRPr="00EF1E2B" w:rsidTr="008F7EA2">
        <w:tc>
          <w:tcPr>
            <w:tcW w:w="63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STT</w:t>
            </w: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1</w:t>
            </w:r>
          </w:p>
        </w:tc>
        <w:tc>
          <w:tcPr>
            <w:tcW w:w="90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2</w:t>
            </w: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3</w:t>
            </w: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4</w:t>
            </w: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5</w:t>
            </w: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6</w:t>
            </w: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8</w:t>
            </w: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9</w:t>
            </w: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10</w:t>
            </w: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11</w:t>
            </w: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12</w:t>
            </w:r>
          </w:p>
        </w:tc>
        <w:tc>
          <w:tcPr>
            <w:tcW w:w="72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Tổng cộng</w:t>
            </w:r>
          </w:p>
        </w:tc>
      </w:tr>
      <w:tr w:rsidR="00CB37D2" w:rsidRPr="00EF1E2B" w:rsidTr="008F7EA2">
        <w:tc>
          <w:tcPr>
            <w:tcW w:w="63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B37D2" w:rsidRPr="00EF1E2B" w:rsidRDefault="00CB37D2" w:rsidP="00CB37D2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B4790" w:rsidRPr="003B4790" w:rsidRDefault="003C4D4A" w:rsidP="003C4D4A">
      <w:pPr>
        <w:pStyle w:val="ListParagraph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3B4790" w:rsidRPr="003B4790">
        <w:rPr>
          <w:rFonts w:ascii="Times New Roman" w:hAnsi="Times New Roman"/>
          <w:sz w:val="28"/>
          <w:szCs w:val="28"/>
        </w:rPr>
        <w:t xml:space="preserve">Sản lượng điện </w:t>
      </w:r>
      <w:r w:rsidR="003B4790">
        <w:rPr>
          <w:rFonts w:ascii="Times New Roman" w:hAnsi="Times New Roman"/>
          <w:sz w:val="28"/>
          <w:szCs w:val="28"/>
        </w:rPr>
        <w:t xml:space="preserve">sản xuất </w:t>
      </w:r>
      <w:r w:rsidR="003B4790" w:rsidRPr="003B4790">
        <w:rPr>
          <w:rFonts w:ascii="Times New Roman" w:hAnsi="Times New Roman"/>
          <w:sz w:val="28"/>
          <w:szCs w:val="28"/>
        </w:rPr>
        <w:t>năm</w:t>
      </w:r>
      <w:r w:rsidR="00CB37D2">
        <w:rPr>
          <w:rFonts w:ascii="Times New Roman" w:hAnsi="Times New Roman"/>
          <w:sz w:val="28"/>
          <w:szCs w:val="28"/>
        </w:rPr>
        <w:t xml:space="preserve"> 20</w:t>
      </w:r>
      <w:r w:rsidR="00DD6A25">
        <w:rPr>
          <w:rFonts w:ascii="Times New Roman" w:hAnsi="Times New Roman"/>
          <w:sz w:val="28"/>
          <w:szCs w:val="28"/>
        </w:rPr>
        <w:t>19</w:t>
      </w:r>
      <w:r w:rsidR="00CB37D2">
        <w:rPr>
          <w:rFonts w:ascii="Times New Roman" w:hAnsi="Times New Roman"/>
          <w:sz w:val="28"/>
          <w:szCs w:val="28"/>
        </w:rPr>
        <w:t xml:space="preserve"> và các tháng đầu </w:t>
      </w:r>
      <w:r w:rsidR="003B4790" w:rsidRPr="003B4790">
        <w:rPr>
          <w:rFonts w:ascii="Times New Roman" w:hAnsi="Times New Roman"/>
          <w:sz w:val="28"/>
          <w:szCs w:val="28"/>
        </w:rPr>
        <w:t>20</w:t>
      </w:r>
      <w:r w:rsidR="00DD6A25">
        <w:rPr>
          <w:rFonts w:ascii="Times New Roman" w:hAnsi="Times New Roman"/>
          <w:sz w:val="28"/>
          <w:szCs w:val="28"/>
        </w:rPr>
        <w:t>20</w:t>
      </w:r>
      <w:r w:rsidR="00E53BFB">
        <w:rPr>
          <w:rFonts w:ascii="Times New Roman" w:hAnsi="Times New Roman"/>
          <w:sz w:val="28"/>
          <w:szCs w:val="28"/>
        </w:rPr>
        <w:t xml:space="preserve"> (</w:t>
      </w:r>
      <w:r w:rsidR="00E53BFB" w:rsidRPr="00E53BFB">
        <w:rPr>
          <w:rFonts w:ascii="Times New Roman" w:hAnsi="Times New Roman"/>
          <w:sz w:val="28"/>
          <w:szCs w:val="28"/>
        </w:rPr>
        <w:t>kWh)</w:t>
      </w:r>
      <w:r w:rsidR="003B4790">
        <w:rPr>
          <w:rFonts w:ascii="Times New Roman" w:hAnsi="Times New Roman"/>
          <w:sz w:val="28"/>
          <w:szCs w:val="28"/>
        </w:rPr>
        <w:t>:</w:t>
      </w:r>
      <w:r w:rsidR="003B4790" w:rsidRPr="003B4790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10492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2"/>
        <w:gridCol w:w="810"/>
        <w:gridCol w:w="900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720"/>
      </w:tblGrid>
      <w:tr w:rsidR="003C4D4A" w:rsidRPr="00EF1E2B" w:rsidTr="00CB37D2">
        <w:tc>
          <w:tcPr>
            <w:tcW w:w="772" w:type="dxa"/>
          </w:tcPr>
          <w:p w:rsidR="003C4D4A" w:rsidRPr="00EF1E2B" w:rsidRDefault="00CB37D2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Năm</w:t>
            </w:r>
          </w:p>
        </w:tc>
        <w:tc>
          <w:tcPr>
            <w:tcW w:w="810" w:type="dxa"/>
          </w:tcPr>
          <w:p w:rsidR="003C4D4A" w:rsidRPr="00EF1E2B" w:rsidRDefault="003C4D4A" w:rsidP="00CB37D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1</w:t>
            </w:r>
          </w:p>
        </w:tc>
        <w:tc>
          <w:tcPr>
            <w:tcW w:w="900" w:type="dxa"/>
          </w:tcPr>
          <w:p w:rsidR="003C4D4A" w:rsidRPr="00EF1E2B" w:rsidRDefault="003C4D4A" w:rsidP="00CB37D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2</w:t>
            </w:r>
          </w:p>
        </w:tc>
        <w:tc>
          <w:tcPr>
            <w:tcW w:w="810" w:type="dxa"/>
          </w:tcPr>
          <w:p w:rsidR="003C4D4A" w:rsidRPr="00EF1E2B" w:rsidRDefault="003C4D4A" w:rsidP="00CB37D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3</w:t>
            </w:r>
          </w:p>
        </w:tc>
        <w:tc>
          <w:tcPr>
            <w:tcW w:w="810" w:type="dxa"/>
          </w:tcPr>
          <w:p w:rsidR="003C4D4A" w:rsidRPr="00EF1E2B" w:rsidRDefault="003C4D4A" w:rsidP="00CB37D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4</w:t>
            </w:r>
          </w:p>
        </w:tc>
        <w:tc>
          <w:tcPr>
            <w:tcW w:w="810" w:type="dxa"/>
          </w:tcPr>
          <w:p w:rsidR="003C4D4A" w:rsidRPr="00EF1E2B" w:rsidRDefault="003C4D4A" w:rsidP="00CB37D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5</w:t>
            </w:r>
          </w:p>
        </w:tc>
        <w:tc>
          <w:tcPr>
            <w:tcW w:w="810" w:type="dxa"/>
          </w:tcPr>
          <w:p w:rsidR="003C4D4A" w:rsidRPr="00EF1E2B" w:rsidRDefault="003C4D4A" w:rsidP="00CB37D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6</w:t>
            </w:r>
          </w:p>
        </w:tc>
        <w:tc>
          <w:tcPr>
            <w:tcW w:w="810" w:type="dxa"/>
          </w:tcPr>
          <w:p w:rsidR="003C4D4A" w:rsidRPr="00EF1E2B" w:rsidRDefault="003C4D4A" w:rsidP="00CB37D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8</w:t>
            </w:r>
          </w:p>
        </w:tc>
        <w:tc>
          <w:tcPr>
            <w:tcW w:w="810" w:type="dxa"/>
          </w:tcPr>
          <w:p w:rsidR="003C4D4A" w:rsidRPr="00EF1E2B" w:rsidRDefault="003C4D4A" w:rsidP="00CB37D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9</w:t>
            </w:r>
          </w:p>
        </w:tc>
        <w:tc>
          <w:tcPr>
            <w:tcW w:w="810" w:type="dxa"/>
          </w:tcPr>
          <w:p w:rsidR="003C4D4A" w:rsidRPr="00EF1E2B" w:rsidRDefault="003C4D4A" w:rsidP="00CB37D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10</w:t>
            </w:r>
          </w:p>
        </w:tc>
        <w:tc>
          <w:tcPr>
            <w:tcW w:w="810" w:type="dxa"/>
          </w:tcPr>
          <w:p w:rsidR="003C4D4A" w:rsidRPr="00EF1E2B" w:rsidRDefault="003C4D4A" w:rsidP="00CB37D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11</w:t>
            </w:r>
          </w:p>
        </w:tc>
        <w:tc>
          <w:tcPr>
            <w:tcW w:w="810" w:type="dxa"/>
          </w:tcPr>
          <w:p w:rsidR="003C4D4A" w:rsidRPr="00EF1E2B" w:rsidRDefault="003C4D4A" w:rsidP="00CB37D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Tháng 12</w:t>
            </w:r>
          </w:p>
        </w:tc>
        <w:tc>
          <w:tcPr>
            <w:tcW w:w="720" w:type="dxa"/>
          </w:tcPr>
          <w:p w:rsidR="003C4D4A" w:rsidRPr="00EF1E2B" w:rsidRDefault="003C4D4A" w:rsidP="00CB37D2">
            <w:pPr>
              <w:pStyle w:val="ListParagraph"/>
              <w:spacing w:before="120" w:after="0" w:line="240" w:lineRule="auto"/>
              <w:ind w:left="0"/>
              <w:jc w:val="center"/>
              <w:rPr>
                <w:rFonts w:ascii="Times New Roman" w:hAnsi="Times New Roman"/>
                <w:spacing w:val="-6"/>
              </w:rPr>
            </w:pPr>
            <w:r w:rsidRPr="00EF1E2B">
              <w:rPr>
                <w:rFonts w:ascii="Times New Roman" w:hAnsi="Times New Roman"/>
                <w:spacing w:val="-6"/>
              </w:rPr>
              <w:t>Tổng cộng</w:t>
            </w:r>
          </w:p>
        </w:tc>
      </w:tr>
      <w:tr w:rsidR="003C4D4A" w:rsidRPr="00EF1E2B" w:rsidTr="00CB37D2">
        <w:tc>
          <w:tcPr>
            <w:tcW w:w="772" w:type="dxa"/>
          </w:tcPr>
          <w:p w:rsidR="003C4D4A" w:rsidRPr="00EF1E2B" w:rsidRDefault="00DD6A25" w:rsidP="00DD6A2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</w:p>
        </w:tc>
        <w:tc>
          <w:tcPr>
            <w:tcW w:w="810" w:type="dxa"/>
          </w:tcPr>
          <w:p w:rsidR="003C4D4A" w:rsidRPr="00EF1E2B" w:rsidRDefault="003C4D4A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3C4D4A" w:rsidRPr="00EF1E2B" w:rsidRDefault="003C4D4A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3C4D4A" w:rsidRPr="00EF1E2B" w:rsidRDefault="003C4D4A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3C4D4A" w:rsidRPr="00EF1E2B" w:rsidRDefault="003C4D4A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3C4D4A" w:rsidRPr="00EF1E2B" w:rsidRDefault="003C4D4A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3C4D4A" w:rsidRPr="00EF1E2B" w:rsidRDefault="003C4D4A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3C4D4A" w:rsidRPr="00EF1E2B" w:rsidRDefault="003C4D4A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3C4D4A" w:rsidRPr="00EF1E2B" w:rsidRDefault="003C4D4A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3C4D4A" w:rsidRPr="00EF1E2B" w:rsidRDefault="003C4D4A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3C4D4A" w:rsidRPr="00EF1E2B" w:rsidRDefault="003C4D4A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3C4D4A" w:rsidRPr="00EF1E2B" w:rsidRDefault="003C4D4A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3C4D4A" w:rsidRPr="00EF1E2B" w:rsidRDefault="003C4D4A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CB37D2" w:rsidRPr="00EF1E2B" w:rsidTr="00CB37D2">
        <w:tc>
          <w:tcPr>
            <w:tcW w:w="772" w:type="dxa"/>
          </w:tcPr>
          <w:p w:rsidR="00CB37D2" w:rsidRPr="00EF1E2B" w:rsidRDefault="00DD6A25" w:rsidP="00DD6A25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810" w:type="dxa"/>
          </w:tcPr>
          <w:p w:rsidR="00CB37D2" w:rsidRPr="00EF1E2B" w:rsidRDefault="00CB37D2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00" w:type="dxa"/>
          </w:tcPr>
          <w:p w:rsidR="00CB37D2" w:rsidRPr="00EF1E2B" w:rsidRDefault="00CB37D2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10" w:type="dxa"/>
          </w:tcPr>
          <w:p w:rsidR="00CB37D2" w:rsidRPr="00EF1E2B" w:rsidRDefault="00CB37D2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20" w:type="dxa"/>
          </w:tcPr>
          <w:p w:rsidR="00CB37D2" w:rsidRPr="00EF1E2B" w:rsidRDefault="00CB37D2" w:rsidP="00EF1E2B">
            <w:pPr>
              <w:pStyle w:val="ListParagraph"/>
              <w:spacing w:before="120"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3C4D4A" w:rsidRPr="003C4D4A" w:rsidRDefault="003C4D4A" w:rsidP="003C4D4A">
      <w:pPr>
        <w:pStyle w:val="ListParagraph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D4A">
        <w:rPr>
          <w:rFonts w:ascii="Times New Roman" w:hAnsi="Times New Roman"/>
          <w:sz w:val="28"/>
          <w:szCs w:val="28"/>
        </w:rPr>
        <w:t xml:space="preserve">- </w:t>
      </w:r>
      <w:r w:rsidR="00426E36" w:rsidRPr="003C4D4A">
        <w:rPr>
          <w:rFonts w:ascii="Times New Roman" w:hAnsi="Times New Roman"/>
          <w:sz w:val="28"/>
          <w:szCs w:val="28"/>
        </w:rPr>
        <w:t>Doanh thu 06 tháng đầu năm 20</w:t>
      </w:r>
      <w:r w:rsidR="00DD6A25">
        <w:rPr>
          <w:rFonts w:ascii="Times New Roman" w:hAnsi="Times New Roman"/>
          <w:sz w:val="28"/>
          <w:szCs w:val="28"/>
        </w:rPr>
        <w:t>20</w:t>
      </w:r>
      <w:r w:rsidR="00426E36" w:rsidRPr="003C4D4A">
        <w:rPr>
          <w:rFonts w:ascii="Times New Roman" w:hAnsi="Times New Roman"/>
          <w:sz w:val="28"/>
          <w:szCs w:val="28"/>
        </w:rPr>
        <w:t xml:space="preserve"> (triệu đồng)</w:t>
      </w:r>
      <w:r w:rsidRPr="003C4D4A">
        <w:rPr>
          <w:rFonts w:ascii="Times New Roman" w:hAnsi="Times New Roman"/>
          <w:sz w:val="28"/>
          <w:szCs w:val="28"/>
        </w:rPr>
        <w:t>:</w:t>
      </w:r>
      <w:r w:rsidR="001573B0">
        <w:rPr>
          <w:rFonts w:ascii="Times New Roman" w:hAnsi="Times New Roman"/>
          <w:sz w:val="28"/>
          <w:szCs w:val="28"/>
        </w:rPr>
        <w:t xml:space="preserve"> …</w:t>
      </w:r>
    </w:p>
    <w:p w:rsidR="003C4D4A" w:rsidRPr="003C4D4A" w:rsidRDefault="003C4D4A" w:rsidP="003C4D4A">
      <w:pPr>
        <w:pStyle w:val="ListParagraph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D4A">
        <w:rPr>
          <w:rFonts w:ascii="Times New Roman" w:hAnsi="Times New Roman"/>
          <w:sz w:val="28"/>
          <w:szCs w:val="28"/>
        </w:rPr>
        <w:t xml:space="preserve">- Nộp ngân sách nhà nước 06 tháng đầu năm </w:t>
      </w:r>
      <w:r w:rsidR="001573B0">
        <w:rPr>
          <w:rFonts w:ascii="Times New Roman" w:hAnsi="Times New Roman"/>
          <w:sz w:val="28"/>
          <w:szCs w:val="28"/>
        </w:rPr>
        <w:t>20</w:t>
      </w:r>
      <w:r w:rsidR="00DD6A25">
        <w:rPr>
          <w:rFonts w:ascii="Times New Roman" w:hAnsi="Times New Roman"/>
          <w:sz w:val="28"/>
          <w:szCs w:val="28"/>
        </w:rPr>
        <w:t>20</w:t>
      </w:r>
      <w:r w:rsidR="001573B0">
        <w:rPr>
          <w:rFonts w:ascii="Times New Roman" w:hAnsi="Times New Roman"/>
          <w:sz w:val="28"/>
          <w:szCs w:val="28"/>
        </w:rPr>
        <w:t xml:space="preserve"> </w:t>
      </w:r>
      <w:r w:rsidRPr="003C4D4A">
        <w:rPr>
          <w:rFonts w:ascii="Times New Roman" w:hAnsi="Times New Roman"/>
          <w:sz w:val="28"/>
          <w:szCs w:val="28"/>
        </w:rPr>
        <w:t>(triệu đồng):</w:t>
      </w:r>
      <w:r w:rsidR="001573B0">
        <w:rPr>
          <w:rFonts w:ascii="Times New Roman" w:hAnsi="Times New Roman"/>
          <w:sz w:val="28"/>
          <w:szCs w:val="28"/>
        </w:rPr>
        <w:t xml:space="preserve"> …</w:t>
      </w:r>
    </w:p>
    <w:p w:rsidR="001573B0" w:rsidRPr="003C4D4A" w:rsidRDefault="001573B0" w:rsidP="001573B0">
      <w:pPr>
        <w:pStyle w:val="ListParagraph"/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4D4A">
        <w:rPr>
          <w:rFonts w:ascii="Times New Roman" w:hAnsi="Times New Roman"/>
          <w:sz w:val="28"/>
          <w:szCs w:val="28"/>
        </w:rPr>
        <w:t xml:space="preserve">- Doanh thu </w:t>
      </w:r>
      <w:r>
        <w:rPr>
          <w:rFonts w:ascii="Times New Roman" w:hAnsi="Times New Roman"/>
          <w:sz w:val="28"/>
          <w:szCs w:val="28"/>
        </w:rPr>
        <w:t>dự kiến</w:t>
      </w:r>
      <w:r w:rsidRPr="003C4D4A">
        <w:rPr>
          <w:rFonts w:ascii="Times New Roman" w:hAnsi="Times New Roman"/>
          <w:sz w:val="28"/>
          <w:szCs w:val="28"/>
        </w:rPr>
        <w:t xml:space="preserve"> năm 20</w:t>
      </w:r>
      <w:r w:rsidR="00DD6A25">
        <w:rPr>
          <w:rFonts w:ascii="Times New Roman" w:hAnsi="Times New Roman"/>
          <w:sz w:val="28"/>
          <w:szCs w:val="28"/>
        </w:rPr>
        <w:t>20</w:t>
      </w:r>
      <w:r w:rsidRPr="003C4D4A">
        <w:rPr>
          <w:rFonts w:ascii="Times New Roman" w:hAnsi="Times New Roman"/>
          <w:sz w:val="28"/>
          <w:szCs w:val="28"/>
        </w:rPr>
        <w:t xml:space="preserve"> (triệu đồng):</w:t>
      </w:r>
      <w:r>
        <w:rPr>
          <w:rFonts w:ascii="Times New Roman" w:hAnsi="Times New Roman"/>
          <w:sz w:val="28"/>
          <w:szCs w:val="28"/>
        </w:rPr>
        <w:t xml:space="preserve"> …</w:t>
      </w:r>
    </w:p>
    <w:p w:rsidR="001573B0" w:rsidRPr="001573B0" w:rsidRDefault="001573B0" w:rsidP="001573B0">
      <w:pPr>
        <w:pStyle w:val="ListParagraph"/>
        <w:spacing w:before="120"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1573B0">
        <w:rPr>
          <w:rFonts w:ascii="Times New Roman" w:hAnsi="Times New Roman"/>
          <w:spacing w:val="-4"/>
          <w:sz w:val="28"/>
          <w:szCs w:val="28"/>
        </w:rPr>
        <w:t>- Nộp ngân sách nhà nước dự kiến năm 20</w:t>
      </w:r>
      <w:r w:rsidR="00DD6A25">
        <w:rPr>
          <w:rFonts w:ascii="Times New Roman" w:hAnsi="Times New Roman"/>
          <w:spacing w:val="-4"/>
          <w:sz w:val="28"/>
          <w:szCs w:val="28"/>
        </w:rPr>
        <w:t>20</w:t>
      </w:r>
      <w:r w:rsidRPr="001573B0">
        <w:rPr>
          <w:rFonts w:ascii="Times New Roman" w:hAnsi="Times New Roman"/>
          <w:spacing w:val="-4"/>
          <w:sz w:val="28"/>
          <w:szCs w:val="28"/>
        </w:rPr>
        <w:t xml:space="preserve"> (triệu đồng): …</w:t>
      </w:r>
    </w:p>
    <w:p w:rsidR="00501522" w:rsidRDefault="00B26BBE" w:rsidP="001300EE">
      <w:pPr>
        <w:pStyle w:val="ListParagraph"/>
        <w:spacing w:before="120"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III. An toàn điện</w:t>
      </w:r>
    </w:p>
    <w:p w:rsidR="00B26BBE" w:rsidRPr="00B26BBE" w:rsidRDefault="00B26BBE" w:rsidP="001300EE">
      <w:pPr>
        <w:pStyle w:val="ListParagraph"/>
        <w:spacing w:before="120"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6BBE">
        <w:rPr>
          <w:rFonts w:ascii="Times New Roman" w:hAnsi="Times New Roman"/>
          <w:sz w:val="28"/>
          <w:szCs w:val="28"/>
        </w:rPr>
        <w:t>Kiểm tra việc thực hiện các quy định của pháp luật về an toàn điện</w:t>
      </w:r>
    </w:p>
    <w:p w:rsidR="00B26BBE" w:rsidRDefault="00B26BBE" w:rsidP="001300EE">
      <w:pPr>
        <w:pStyle w:val="ListParagraph"/>
        <w:spacing w:before="120"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26BBE">
        <w:rPr>
          <w:rFonts w:ascii="Times New Roman" w:hAnsi="Times New Roman"/>
          <w:sz w:val="28"/>
          <w:szCs w:val="28"/>
        </w:rPr>
        <w:t>1. Bố trí nhân lực làm công việc về điện</w:t>
      </w:r>
      <w:r>
        <w:rPr>
          <w:rFonts w:ascii="Times New Roman" w:hAnsi="Times New Roman"/>
          <w:sz w:val="28"/>
          <w:szCs w:val="28"/>
        </w:rPr>
        <w:t xml:space="preserve"> (</w:t>
      </w:r>
      <w:r w:rsidR="00680F18">
        <w:rPr>
          <w:rFonts w:ascii="Times New Roman" w:hAnsi="Times New Roman"/>
          <w:sz w:val="28"/>
          <w:szCs w:val="28"/>
        </w:rPr>
        <w:t>có phù hợp với chuyên môn của người lao động, có đủ số lượng để đảm bảo làm việc an toàn).</w:t>
      </w:r>
    </w:p>
    <w:p w:rsidR="00DC5625" w:rsidRPr="00D745D4" w:rsidRDefault="00DC5625" w:rsidP="00DC5625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680F18" w:rsidRDefault="00680F18" w:rsidP="001300EE">
      <w:pPr>
        <w:pStyle w:val="ListParagraph"/>
        <w:spacing w:before="120"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Công tác huấn luyện vầ an toàn điện theo quy định tại Thông tư số 3</w:t>
      </w:r>
      <w:r w:rsidR="00EB3D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/2014/TT-BCT của Bộ Công Thương (Tài liệu huấn luyện, số lượng người được huấn luyện, cấp thẻ an toàn điện, quản lý công tác huấn luyện,…).</w:t>
      </w:r>
    </w:p>
    <w:p w:rsidR="00DC5625" w:rsidRPr="00D745D4" w:rsidRDefault="00DC5625" w:rsidP="00DC5625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680F18" w:rsidRDefault="00680F18" w:rsidP="000F4BAC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Xây dựng, ban hành và tổ chức thực hiện các quy trình, nội quy về an toàn điện(quy trình làm việc an toàn; quy trình vận hành, bảo dưỡng, xử lý khi phát hiện hiện tượng bất thường của thiết bị</w:t>
      </w:r>
      <w:r w:rsidR="00820AEB">
        <w:rPr>
          <w:rFonts w:ascii="Times New Roman" w:hAnsi="Times New Roman"/>
          <w:sz w:val="28"/>
          <w:szCs w:val="28"/>
        </w:rPr>
        <w:t xml:space="preserve"> điện; quy trình vận hành, xử lý sự cố trạm điện, đường dây dẫn điện, nội quy trạm điện, …).</w:t>
      </w:r>
    </w:p>
    <w:p w:rsidR="00DC5625" w:rsidRPr="00D745D4" w:rsidRDefault="00DC5625" w:rsidP="00DC5625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7701A6" w:rsidRDefault="007701A6" w:rsidP="000F4BAC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Công tác kiểm tra, thí nghiệm/kiểm định thiết bị điện, trạm điện do đơn vị quản lý vận hành (thời điểm kiểm tra, kết quả kiểm tra).</w:t>
      </w:r>
    </w:p>
    <w:p w:rsidR="00DC5625" w:rsidRPr="00D745D4" w:rsidRDefault="00DC5625" w:rsidP="00DC5625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7701A6" w:rsidRDefault="007701A6" w:rsidP="000F4BAC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Công tác bảo dưỡng, sữa chữa thiết bị điện, trạm điện bao gồm cả việc xử lý khiếm khuyết sau kiểm tra, thí nghiệm/kiểm định (nếu có).</w:t>
      </w:r>
    </w:p>
    <w:p w:rsidR="004D6C83" w:rsidRPr="00D745D4" w:rsidRDefault="004D6C83" w:rsidP="004D6C83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7701A6" w:rsidRDefault="00DC5625" w:rsidP="000F4BAC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Trang bị, bảo quản, kiểm tra, sử dụng các thiết bị an toàn điện (các loại trang thiết bị an toàn điện hiện đang sử dụng; số lượng từng loại; công tác bảo quản, kiểm tra/kiểm định từng loại trang thiết bị).</w:t>
      </w:r>
    </w:p>
    <w:p w:rsidR="004D6C83" w:rsidRPr="00D745D4" w:rsidRDefault="004D6C83" w:rsidP="004D6C83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DC5625" w:rsidRDefault="00DC5625" w:rsidP="000F4BAC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Trang bị, bố trí biển báo an toàn điện.</w:t>
      </w:r>
    </w:p>
    <w:p w:rsidR="004D6C83" w:rsidRPr="00D745D4" w:rsidRDefault="004D6C83" w:rsidP="004D6C83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DC5625" w:rsidRPr="00B26BBE" w:rsidRDefault="004D6C83" w:rsidP="000F4BAC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Kiểm tra hiện trường.</w:t>
      </w:r>
    </w:p>
    <w:p w:rsidR="00B26BBE" w:rsidRPr="006A6E8A" w:rsidRDefault="00B26BBE" w:rsidP="00B26BBE">
      <w:pPr>
        <w:spacing w:before="120"/>
        <w:ind w:firstLine="540"/>
        <w:jc w:val="both"/>
        <w:rPr>
          <w:rFonts w:ascii="Times New Roman" w:hAnsi="Times New Roman"/>
          <w:b/>
          <w:szCs w:val="24"/>
        </w:rPr>
      </w:pPr>
      <w:r w:rsidRPr="006A6E8A">
        <w:rPr>
          <w:rFonts w:ascii="Times New Roman" w:hAnsi="Times New Roman"/>
          <w:b/>
          <w:szCs w:val="24"/>
        </w:rPr>
        <w:lastRenderedPageBreak/>
        <w:t>I</w:t>
      </w:r>
      <w:r>
        <w:rPr>
          <w:rFonts w:ascii="Times New Roman" w:hAnsi="Times New Roman"/>
          <w:b/>
          <w:szCs w:val="24"/>
        </w:rPr>
        <w:t>V</w:t>
      </w:r>
      <w:r w:rsidRPr="006A6E8A">
        <w:rPr>
          <w:rFonts w:ascii="Times New Roman" w:hAnsi="Times New Roman"/>
          <w:b/>
          <w:szCs w:val="24"/>
        </w:rPr>
        <w:t>. Công tác quản lý an toàn đập</w:t>
      </w:r>
      <w:r w:rsidR="00CC4F84">
        <w:rPr>
          <w:rFonts w:ascii="Times New Roman" w:hAnsi="Times New Roman"/>
          <w:b/>
          <w:szCs w:val="24"/>
        </w:rPr>
        <w:t>, hồ chứa</w:t>
      </w:r>
      <w:r w:rsidR="00DD6A25">
        <w:rPr>
          <w:rFonts w:ascii="Times New Roman" w:hAnsi="Times New Roman"/>
          <w:b/>
          <w:szCs w:val="24"/>
        </w:rPr>
        <w:t xml:space="preserve"> nước</w:t>
      </w:r>
    </w:p>
    <w:p w:rsidR="00B26BBE" w:rsidRPr="00D745D4" w:rsidRDefault="00B26BBE" w:rsidP="000F4BAC">
      <w:pPr>
        <w:ind w:firstLine="539"/>
        <w:jc w:val="both"/>
        <w:rPr>
          <w:rFonts w:ascii="Times New Roman" w:hAnsi="Times New Roman"/>
          <w:szCs w:val="24"/>
        </w:rPr>
      </w:pPr>
      <w:r w:rsidRPr="00D745D4">
        <w:rPr>
          <w:rFonts w:ascii="Times New Roman" w:hAnsi="Times New Roman"/>
          <w:szCs w:val="24"/>
        </w:rPr>
        <w:t xml:space="preserve">1. Thực hiện </w:t>
      </w:r>
      <w:bookmarkStart w:id="0" w:name="dieu_10"/>
      <w:r w:rsidR="008F7C0F">
        <w:rPr>
          <w:rFonts w:ascii="Times New Roman" w:hAnsi="Times New Roman"/>
          <w:szCs w:val="24"/>
        </w:rPr>
        <w:t>k</w:t>
      </w:r>
      <w:r w:rsidR="008F7C0F" w:rsidRPr="008F7C0F">
        <w:rPr>
          <w:rFonts w:ascii="Times New Roman" w:hAnsi="Times New Roman"/>
          <w:szCs w:val="24"/>
        </w:rPr>
        <w:t>ê khai đăng ký an toàn đập, hồ chứa nước</w:t>
      </w:r>
      <w:bookmarkEnd w:id="0"/>
      <w:r w:rsidRPr="00D745D4">
        <w:rPr>
          <w:rFonts w:ascii="Times New Roman" w:hAnsi="Times New Roman"/>
          <w:szCs w:val="24"/>
        </w:rPr>
        <w:t xml:space="preserve">: </w:t>
      </w:r>
    </w:p>
    <w:p w:rsidR="00DC5625" w:rsidRDefault="00DC5625" w:rsidP="00DC5625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F553AF" w:rsidRPr="00506BC7" w:rsidRDefault="00F553AF" w:rsidP="00F553AF">
      <w:pPr>
        <w:ind w:firstLine="539"/>
        <w:jc w:val="both"/>
        <w:rPr>
          <w:rFonts w:ascii="Times New Roman" w:hAnsi="Times New Roman"/>
          <w:spacing w:val="-6"/>
          <w:szCs w:val="24"/>
        </w:rPr>
      </w:pPr>
      <w:r w:rsidRPr="00506BC7">
        <w:rPr>
          <w:rFonts w:ascii="Times New Roman" w:hAnsi="Times New Roman"/>
          <w:spacing w:val="-6"/>
          <w:szCs w:val="24"/>
        </w:rPr>
        <w:t xml:space="preserve">2. Thực hiện Báo cáo </w:t>
      </w:r>
      <w:r w:rsidR="004432B6" w:rsidRPr="00506BC7">
        <w:rPr>
          <w:rFonts w:ascii="Times New Roman" w:hAnsi="Times New Roman"/>
          <w:spacing w:val="-6"/>
          <w:szCs w:val="24"/>
        </w:rPr>
        <w:t xml:space="preserve">định kỳ </w:t>
      </w:r>
      <w:r w:rsidRPr="00506BC7">
        <w:rPr>
          <w:rFonts w:ascii="Times New Roman" w:hAnsi="Times New Roman"/>
          <w:spacing w:val="-6"/>
          <w:szCs w:val="24"/>
        </w:rPr>
        <w:t xml:space="preserve">hiện trạng an toàn đập, hồ chứa nước năm 2020: </w:t>
      </w:r>
    </w:p>
    <w:p w:rsidR="00F553AF" w:rsidRDefault="00F553AF" w:rsidP="00F553AF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B26BBE" w:rsidRPr="00D745D4" w:rsidRDefault="00E5480B" w:rsidP="000F4BAC">
      <w:pPr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</w:t>
      </w:r>
      <w:r w:rsidR="00B26BBE" w:rsidRPr="00D745D4">
        <w:rPr>
          <w:rFonts w:ascii="Times New Roman" w:hAnsi="Times New Roman"/>
          <w:szCs w:val="24"/>
        </w:rPr>
        <w:t>. Quan trắc đập</w:t>
      </w:r>
      <w:r w:rsidR="00661F2B">
        <w:rPr>
          <w:rFonts w:ascii="Times New Roman" w:hAnsi="Times New Roman"/>
          <w:szCs w:val="24"/>
        </w:rPr>
        <w:t>, hồ chứa</w:t>
      </w:r>
      <w:r>
        <w:rPr>
          <w:rFonts w:ascii="Times New Roman" w:hAnsi="Times New Roman"/>
          <w:szCs w:val="24"/>
        </w:rPr>
        <w:t xml:space="preserve"> nước</w:t>
      </w:r>
      <w:r w:rsidR="00B90896">
        <w:rPr>
          <w:rFonts w:ascii="Times New Roman" w:hAnsi="Times New Roman"/>
          <w:szCs w:val="24"/>
        </w:rPr>
        <w:t>:</w:t>
      </w:r>
      <w:r w:rsidR="00B26BBE" w:rsidRPr="00D745D4">
        <w:rPr>
          <w:rFonts w:ascii="Times New Roman" w:hAnsi="Times New Roman"/>
          <w:szCs w:val="24"/>
        </w:rPr>
        <w:t xml:space="preserve"> (</w:t>
      </w:r>
      <w:r w:rsidR="00B90896" w:rsidRPr="00D745D4">
        <w:rPr>
          <w:rFonts w:ascii="Times New Roman" w:hAnsi="Times New Roman"/>
          <w:szCs w:val="24"/>
        </w:rPr>
        <w:t xml:space="preserve">hạng mục </w:t>
      </w:r>
      <w:r w:rsidR="00B26BBE" w:rsidRPr="00D745D4">
        <w:rPr>
          <w:rFonts w:ascii="Times New Roman" w:hAnsi="Times New Roman"/>
          <w:szCs w:val="24"/>
        </w:rPr>
        <w:t>Quan trắc</w:t>
      </w:r>
      <w:r w:rsidR="00B90896">
        <w:rPr>
          <w:rFonts w:ascii="Times New Roman" w:hAnsi="Times New Roman"/>
          <w:szCs w:val="24"/>
        </w:rPr>
        <w:t>,</w:t>
      </w:r>
      <w:r w:rsidR="00B26BBE" w:rsidRPr="00D745D4">
        <w:rPr>
          <w:rFonts w:ascii="Times New Roman" w:hAnsi="Times New Roman"/>
          <w:szCs w:val="24"/>
        </w:rPr>
        <w:t xml:space="preserve"> Tổng số thiết bị quan trắc</w:t>
      </w:r>
      <w:r w:rsidR="00B90896">
        <w:rPr>
          <w:rFonts w:ascii="Times New Roman" w:hAnsi="Times New Roman"/>
          <w:szCs w:val="24"/>
        </w:rPr>
        <w:t>,</w:t>
      </w:r>
      <w:r w:rsidR="00B26BBE" w:rsidRPr="00D745D4">
        <w:rPr>
          <w:rFonts w:ascii="Times New Roman" w:hAnsi="Times New Roman"/>
          <w:szCs w:val="24"/>
        </w:rPr>
        <w:t xml:space="preserve"> </w:t>
      </w:r>
      <w:r w:rsidR="00B90896">
        <w:rPr>
          <w:rFonts w:ascii="Times New Roman" w:hAnsi="Times New Roman"/>
          <w:szCs w:val="24"/>
        </w:rPr>
        <w:t>s</w:t>
      </w:r>
      <w:r w:rsidR="00B26BBE" w:rsidRPr="00D745D4">
        <w:rPr>
          <w:rFonts w:ascii="Times New Roman" w:hAnsi="Times New Roman"/>
          <w:szCs w:val="24"/>
        </w:rPr>
        <w:t>ố thiết bị quan trắc hoạt động không bình thường hoặc không hoạt động theo từng hạng mục quan trắ</w:t>
      </w:r>
      <w:r w:rsidR="00B90896">
        <w:rPr>
          <w:rFonts w:ascii="Times New Roman" w:hAnsi="Times New Roman"/>
          <w:szCs w:val="24"/>
        </w:rPr>
        <w:t>c, x</w:t>
      </w:r>
      <w:r w:rsidR="00B26BBE" w:rsidRPr="00D745D4">
        <w:rPr>
          <w:rFonts w:ascii="Times New Roman" w:hAnsi="Times New Roman"/>
          <w:szCs w:val="24"/>
        </w:rPr>
        <w:t>ử lý, lưu số liệu quan trắ</w:t>
      </w:r>
      <w:r w:rsidR="00B90896">
        <w:rPr>
          <w:rFonts w:ascii="Times New Roman" w:hAnsi="Times New Roman"/>
          <w:szCs w:val="24"/>
        </w:rPr>
        <w:t>c,</w:t>
      </w:r>
      <w:r w:rsidR="00B26BBE" w:rsidRPr="00D745D4">
        <w:rPr>
          <w:rFonts w:ascii="Times New Roman" w:hAnsi="Times New Roman"/>
          <w:szCs w:val="24"/>
        </w:rPr>
        <w:t xml:space="preserve"> </w:t>
      </w:r>
      <w:r w:rsidR="00B90896">
        <w:rPr>
          <w:rFonts w:ascii="Times New Roman" w:hAnsi="Times New Roman"/>
          <w:szCs w:val="24"/>
        </w:rPr>
        <w:t>k</w:t>
      </w:r>
      <w:r w:rsidR="00B26BBE" w:rsidRPr="00D745D4">
        <w:rPr>
          <w:rFonts w:ascii="Times New Roman" w:hAnsi="Times New Roman"/>
          <w:szCs w:val="24"/>
        </w:rPr>
        <w:t>ết quả quan</w:t>
      </w:r>
      <w:r w:rsidR="00B90896">
        <w:rPr>
          <w:rFonts w:ascii="Times New Roman" w:hAnsi="Times New Roman"/>
          <w:szCs w:val="24"/>
        </w:rPr>
        <w:t xml:space="preserve"> trắc</w:t>
      </w:r>
      <w:r w:rsidR="00B26BBE" w:rsidRPr="00D745D4">
        <w:rPr>
          <w:rFonts w:ascii="Times New Roman" w:hAnsi="Times New Roman"/>
          <w:szCs w:val="24"/>
        </w:rPr>
        <w:t>):</w:t>
      </w:r>
    </w:p>
    <w:p w:rsidR="00DC5625" w:rsidRPr="00D745D4" w:rsidRDefault="00DC5625" w:rsidP="00DC5625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B26BBE" w:rsidRPr="002D5419" w:rsidRDefault="00E5480B" w:rsidP="000F4BAC">
      <w:pPr>
        <w:pStyle w:val="ListParagraph"/>
        <w:spacing w:after="0" w:line="240" w:lineRule="auto"/>
        <w:ind w:left="0" w:firstLine="539"/>
        <w:jc w:val="both"/>
        <w:rPr>
          <w:rFonts w:ascii="Times New Roman" w:eastAsia=".VnTime" w:hAnsi="Times New Roman" w:cs=".VnTime"/>
          <w:color w:val="000000"/>
          <w:sz w:val="28"/>
          <w:szCs w:val="24"/>
          <w:bdr w:val="nil"/>
        </w:rPr>
      </w:pPr>
      <w:r>
        <w:rPr>
          <w:rFonts w:ascii="Times New Roman" w:hAnsi="Times New Roman"/>
          <w:sz w:val="28"/>
          <w:szCs w:val="24"/>
        </w:rPr>
        <w:t>4</w:t>
      </w:r>
      <w:r w:rsidR="00B26BBE" w:rsidRPr="00D745D4">
        <w:rPr>
          <w:rFonts w:ascii="Times New Roman" w:hAnsi="Times New Roman"/>
          <w:sz w:val="28"/>
          <w:szCs w:val="24"/>
        </w:rPr>
        <w:t xml:space="preserve">. </w:t>
      </w:r>
      <w:r w:rsidR="00661F2B">
        <w:rPr>
          <w:rFonts w:ascii="Times New Roman" w:hAnsi="Times New Roman"/>
          <w:sz w:val="28"/>
          <w:szCs w:val="24"/>
        </w:rPr>
        <w:t>Thực hiện k</w:t>
      </w:r>
      <w:r w:rsidR="002D5419" w:rsidRPr="002D5419">
        <w:rPr>
          <w:rFonts w:ascii="Times New Roman" w:eastAsia=".VnTime" w:hAnsi="Times New Roman" w:cs=".VnTime"/>
          <w:color w:val="000000"/>
          <w:sz w:val="28"/>
          <w:szCs w:val="24"/>
          <w:bdr w:val="nil"/>
        </w:rPr>
        <w:t>iểm tra, đánh giá an toàn đập, hồ chứa nước; thực hiện các biện pháp chủ động phòng, chống, xử lý kịp thời các hư hỏng để bảo đảm an toàn đập, hồ chứa nước</w:t>
      </w:r>
      <w:r w:rsidR="00B90896" w:rsidRPr="002D5419">
        <w:rPr>
          <w:rFonts w:ascii="Times New Roman" w:eastAsia=".VnTime" w:hAnsi="Times New Roman" w:cs=".VnTime"/>
          <w:color w:val="000000"/>
          <w:sz w:val="28"/>
          <w:szCs w:val="24"/>
          <w:bdr w:val="nil"/>
        </w:rPr>
        <w:t>:</w:t>
      </w:r>
      <w:r w:rsidR="00B26BBE" w:rsidRPr="002D5419">
        <w:rPr>
          <w:rFonts w:ascii="Times New Roman" w:eastAsia=".VnTime" w:hAnsi="Times New Roman" w:cs=".VnTime"/>
          <w:color w:val="000000"/>
          <w:sz w:val="28"/>
          <w:szCs w:val="24"/>
          <w:bdr w:val="nil"/>
        </w:rPr>
        <w:t xml:space="preserve"> </w:t>
      </w:r>
    </w:p>
    <w:p w:rsidR="00DC5625" w:rsidRPr="00D745D4" w:rsidRDefault="00DC5625" w:rsidP="00DC5625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AD0BDE" w:rsidRDefault="00E5480B" w:rsidP="000F4BAC">
      <w:pPr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AD0BDE">
        <w:rPr>
          <w:rFonts w:ascii="Times New Roman" w:hAnsi="Times New Roman"/>
          <w:szCs w:val="24"/>
        </w:rPr>
        <w:t>. Thực hiện quy trình vận hành hồ chứa thủy điện được cấp có thẩm quyền phê duyệt.</w:t>
      </w:r>
    </w:p>
    <w:p w:rsidR="00AD0BDE" w:rsidRPr="00D745D4" w:rsidRDefault="00AD0BDE" w:rsidP="00AD0BDE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B26BBE" w:rsidRPr="00D745D4" w:rsidRDefault="00E5480B" w:rsidP="000F4BAC">
      <w:pPr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B26BBE" w:rsidRPr="00D745D4">
        <w:rPr>
          <w:rFonts w:ascii="Times New Roman" w:hAnsi="Times New Roman"/>
          <w:szCs w:val="24"/>
        </w:rPr>
        <w:t>. Cắm mốc giới xác định vùng phụ cận bảo vệ đập</w:t>
      </w:r>
      <w:r w:rsidR="00B90896">
        <w:rPr>
          <w:rFonts w:ascii="Times New Roman" w:hAnsi="Times New Roman"/>
          <w:szCs w:val="24"/>
        </w:rPr>
        <w:t>:</w:t>
      </w:r>
      <w:r w:rsidR="00B26BBE" w:rsidRPr="00D745D4">
        <w:rPr>
          <w:rFonts w:ascii="Times New Roman" w:hAnsi="Times New Roman"/>
          <w:szCs w:val="24"/>
        </w:rPr>
        <w:t xml:space="preserve"> </w:t>
      </w:r>
    </w:p>
    <w:p w:rsidR="00DC5625" w:rsidRDefault="00DC5625" w:rsidP="00DC5625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50283E" w:rsidRPr="0050283E" w:rsidRDefault="00E5480B" w:rsidP="0050283E">
      <w:pPr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50283E" w:rsidRPr="00D745D4">
        <w:rPr>
          <w:rFonts w:ascii="Times New Roman" w:hAnsi="Times New Roman"/>
          <w:szCs w:val="24"/>
        </w:rPr>
        <w:t xml:space="preserve">. </w:t>
      </w:r>
      <w:r w:rsidR="0050283E" w:rsidRPr="0050283E">
        <w:rPr>
          <w:rFonts w:ascii="Times New Roman" w:hAnsi="Times New Roman"/>
          <w:szCs w:val="24"/>
        </w:rPr>
        <w:t>Cắm mốc hành lang bảo vệ nguồn nước hồ chứa thủy điện</w:t>
      </w:r>
      <w:r w:rsidR="0050283E">
        <w:rPr>
          <w:rFonts w:ascii="Times New Roman" w:hAnsi="Times New Roman"/>
          <w:szCs w:val="24"/>
        </w:rPr>
        <w:t>:</w:t>
      </w:r>
    </w:p>
    <w:p w:rsidR="0050283E" w:rsidRDefault="0050283E" w:rsidP="0050283E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B26BBE" w:rsidRPr="00D745D4" w:rsidRDefault="00E5480B" w:rsidP="000F4BAC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</w:t>
      </w:r>
      <w:r w:rsidR="00B26BBE" w:rsidRPr="00D745D4">
        <w:rPr>
          <w:rFonts w:ascii="Times New Roman" w:hAnsi="Times New Roman"/>
          <w:sz w:val="28"/>
          <w:szCs w:val="24"/>
        </w:rPr>
        <w:t>. Kiểm định an toàn đập</w:t>
      </w:r>
      <w:r>
        <w:rPr>
          <w:rFonts w:ascii="Times New Roman" w:hAnsi="Times New Roman"/>
          <w:sz w:val="28"/>
          <w:szCs w:val="24"/>
        </w:rPr>
        <w:t>, hồ chứa nước</w:t>
      </w:r>
      <w:r w:rsidR="00514390">
        <w:rPr>
          <w:rFonts w:ascii="Times New Roman" w:hAnsi="Times New Roman"/>
          <w:sz w:val="28"/>
          <w:szCs w:val="24"/>
        </w:rPr>
        <w:t>:</w:t>
      </w:r>
      <w:r w:rsidR="00B26BBE" w:rsidRPr="00D745D4">
        <w:rPr>
          <w:rFonts w:ascii="Times New Roman" w:hAnsi="Times New Roman"/>
          <w:sz w:val="28"/>
          <w:szCs w:val="24"/>
        </w:rPr>
        <w:t xml:space="preserve"> </w:t>
      </w:r>
    </w:p>
    <w:p w:rsidR="00B26BBE" w:rsidRDefault="00B26BBE" w:rsidP="00DC5625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 w:rsidR="00DC5625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263B42" w:rsidRDefault="00E65CF9" w:rsidP="00263B42">
      <w:pPr>
        <w:spacing w:line="360" w:lineRule="auto"/>
        <w:ind w:firstLine="539"/>
        <w:jc w:val="both"/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</w:pP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9</w:t>
      </w:r>
      <w:r w:rsidR="00263B42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 xml:space="preserve">. </w:t>
      </w:r>
      <w:r w:rsidR="00263B42" w:rsidRPr="002E7C49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 xml:space="preserve">Xây dựng và thực hiện phương </w:t>
      </w:r>
      <w:r w:rsidR="00263B42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 xml:space="preserve">bảo vệ </w:t>
      </w:r>
      <w:r w:rsidR="00263B42" w:rsidRPr="002E7C49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đập</w:t>
      </w:r>
      <w:r w:rsidR="00263B42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, hồ chứa thủy điện</w:t>
      </w:r>
      <w:r w:rsidR="00F553AF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:</w:t>
      </w:r>
    </w:p>
    <w:p w:rsidR="00263B42" w:rsidRDefault="00263B42" w:rsidP="00263B42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B26BBE" w:rsidRPr="00506BC7" w:rsidRDefault="00E65CF9" w:rsidP="000F4BAC">
      <w:pPr>
        <w:ind w:firstLine="539"/>
        <w:jc w:val="both"/>
        <w:rPr>
          <w:rFonts w:ascii="Times New Roman" w:eastAsia="Calibri" w:hAnsi="Times New Roman" w:cs="Times New Roman"/>
          <w:color w:val="auto"/>
          <w:spacing w:val="-2"/>
          <w:szCs w:val="24"/>
          <w:bdr w:val="none" w:sz="0" w:space="0" w:color="auto"/>
        </w:rPr>
      </w:pPr>
      <w:r w:rsidRPr="00506BC7">
        <w:rPr>
          <w:rFonts w:ascii="Times New Roman" w:hAnsi="Times New Roman"/>
          <w:spacing w:val="-2"/>
          <w:szCs w:val="24"/>
        </w:rPr>
        <w:t>1</w:t>
      </w:r>
      <w:r w:rsidR="000756E0" w:rsidRPr="00506BC7">
        <w:rPr>
          <w:rFonts w:ascii="Times New Roman" w:hAnsi="Times New Roman"/>
          <w:spacing w:val="-2"/>
          <w:szCs w:val="24"/>
        </w:rPr>
        <w:t>0</w:t>
      </w:r>
      <w:r w:rsidR="00B26BBE" w:rsidRPr="00506BC7">
        <w:rPr>
          <w:rFonts w:ascii="Times New Roman" w:eastAsia="Calibri" w:hAnsi="Times New Roman" w:cs="Times New Roman"/>
          <w:color w:val="auto"/>
          <w:spacing w:val="-2"/>
          <w:szCs w:val="24"/>
          <w:bdr w:val="none" w:sz="0" w:space="0" w:color="auto"/>
        </w:rPr>
        <w:t xml:space="preserve">. Xây dựng và thực hiện </w:t>
      </w:r>
      <w:r w:rsidR="002E7C49" w:rsidRPr="00506BC7">
        <w:rPr>
          <w:rFonts w:ascii="Times New Roman" w:eastAsia="Calibri" w:hAnsi="Times New Roman" w:cs="Times New Roman"/>
          <w:color w:val="auto"/>
          <w:spacing w:val="-2"/>
          <w:szCs w:val="24"/>
          <w:bdr w:val="none" w:sz="0" w:space="0" w:color="auto"/>
        </w:rPr>
        <w:t xml:space="preserve">phương án ứng phó với tình huống khẩn cấp </w:t>
      </w:r>
      <w:r w:rsidR="000C7234" w:rsidRPr="00506BC7">
        <w:rPr>
          <w:rFonts w:ascii="Times New Roman" w:eastAsia="Calibri" w:hAnsi="Times New Roman" w:cs="Times New Roman"/>
          <w:color w:val="auto"/>
          <w:spacing w:val="-2"/>
          <w:szCs w:val="24"/>
          <w:bdr w:val="none" w:sz="0" w:space="0" w:color="auto"/>
        </w:rPr>
        <w:t xml:space="preserve">đập, </w:t>
      </w:r>
      <w:r w:rsidR="002E7C49" w:rsidRPr="00506BC7">
        <w:rPr>
          <w:rFonts w:ascii="Times New Roman" w:eastAsia="Calibri" w:hAnsi="Times New Roman" w:cs="Times New Roman"/>
          <w:color w:val="auto"/>
          <w:spacing w:val="-2"/>
          <w:szCs w:val="24"/>
          <w:bdr w:val="none" w:sz="0" w:space="0" w:color="auto"/>
        </w:rPr>
        <w:t>hồ chứa</w:t>
      </w:r>
      <w:r w:rsidR="000C7234" w:rsidRPr="00506BC7">
        <w:rPr>
          <w:rFonts w:ascii="Times New Roman" w:eastAsia="Calibri" w:hAnsi="Times New Roman" w:cs="Times New Roman"/>
          <w:color w:val="auto"/>
          <w:spacing w:val="-2"/>
          <w:szCs w:val="24"/>
          <w:bdr w:val="none" w:sz="0" w:space="0" w:color="auto"/>
        </w:rPr>
        <w:t xml:space="preserve"> nước</w:t>
      </w:r>
      <w:r w:rsidR="00103930" w:rsidRPr="00506BC7">
        <w:rPr>
          <w:rFonts w:ascii="Times New Roman" w:eastAsia="Calibri" w:hAnsi="Times New Roman" w:cs="Times New Roman"/>
          <w:color w:val="auto"/>
          <w:spacing w:val="-2"/>
          <w:szCs w:val="24"/>
          <w:bdr w:val="none" w:sz="0" w:space="0" w:color="auto"/>
        </w:rPr>
        <w:t xml:space="preserve"> (Điều 25 Nghị định số 114/2018/NĐ-CP)</w:t>
      </w:r>
      <w:r w:rsidR="00506BC7" w:rsidRPr="00506BC7">
        <w:rPr>
          <w:rFonts w:ascii="Times New Roman" w:eastAsia="Calibri" w:hAnsi="Times New Roman" w:cs="Times New Roman"/>
          <w:color w:val="auto"/>
          <w:spacing w:val="-2"/>
          <w:szCs w:val="24"/>
          <w:bdr w:val="none" w:sz="0" w:space="0" w:color="auto"/>
        </w:rPr>
        <w:t>, trong đó có việc xây dựng và phê duyệt bản đồ ngập lụt vùng hạ du đập thuộc trách nhiệm của chủ đập</w:t>
      </w:r>
      <w:r w:rsidR="00514390" w:rsidRPr="00506BC7">
        <w:rPr>
          <w:rFonts w:ascii="Times New Roman" w:eastAsia="Calibri" w:hAnsi="Times New Roman" w:cs="Times New Roman"/>
          <w:color w:val="auto"/>
          <w:spacing w:val="-2"/>
          <w:szCs w:val="24"/>
          <w:bdr w:val="none" w:sz="0" w:space="0" w:color="auto"/>
        </w:rPr>
        <w:t>:</w:t>
      </w:r>
      <w:r w:rsidR="00B26BBE" w:rsidRPr="00506BC7">
        <w:rPr>
          <w:rFonts w:ascii="Times New Roman" w:eastAsia="Calibri" w:hAnsi="Times New Roman" w:cs="Times New Roman"/>
          <w:color w:val="auto"/>
          <w:spacing w:val="-2"/>
          <w:szCs w:val="24"/>
          <w:bdr w:val="none" w:sz="0" w:space="0" w:color="auto"/>
        </w:rPr>
        <w:t xml:space="preserve"> </w:t>
      </w:r>
    </w:p>
    <w:p w:rsidR="004D6C83" w:rsidRDefault="004D6C83" w:rsidP="004D6C83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103930" w:rsidRDefault="00103930" w:rsidP="00103930">
      <w:pPr>
        <w:ind w:firstLine="539"/>
        <w:jc w:val="both"/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</w:pP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1</w:t>
      </w:r>
      <w:r w:rsidR="000756E0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1</w:t>
      </w: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 xml:space="preserve">. Việc </w:t>
      </w:r>
      <w:r w:rsidRPr="00103930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 xml:space="preserve">lắp đặt hệ thống </w:t>
      </w: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 xml:space="preserve">giám sát vận hành, hệ thống </w:t>
      </w:r>
      <w:r w:rsidRPr="00103930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cảnh báo</w:t>
      </w: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 xml:space="preserve"> vận hành phát điện, vận hành xả lũ tại vùng hạ du</w:t>
      </w:r>
      <w:r w:rsidRPr="00103930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 xml:space="preserve"> </w:t>
      </w: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(</w:t>
      </w:r>
      <w:r w:rsidRPr="00103930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Điều 8 và Điều 9 của Thông tư 09/2019/TT-BCT của Bộ</w:t>
      </w: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 xml:space="preserve"> Công T</w:t>
      </w:r>
      <w:r w:rsidRPr="00103930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hương</w:t>
      </w: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):</w:t>
      </w:r>
    </w:p>
    <w:p w:rsidR="00103930" w:rsidRDefault="00103930" w:rsidP="00103930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103930" w:rsidRDefault="00103930" w:rsidP="00103930">
      <w:pPr>
        <w:ind w:firstLine="539"/>
        <w:jc w:val="both"/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</w:pP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lastRenderedPageBreak/>
        <w:t>1</w:t>
      </w:r>
      <w:r w:rsidR="000756E0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2</w:t>
      </w: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 xml:space="preserve">. </w:t>
      </w:r>
      <w:r w:rsidRPr="00103930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Lắp đặt camera giám sát vận hành và truyền tín hiệu hình ảnh về các cơ quan liên quan theo khoản 3, Điều 31 của Quyết định số 1606/QĐ-TTg ngày 13/11/2019 của Thủ tướng Chính phủ về việc ban hành Quy trình vận hành liên hồ chứa trên lưu vực sông Hương</w:t>
      </w: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:</w:t>
      </w:r>
    </w:p>
    <w:p w:rsidR="00103930" w:rsidRDefault="00103930" w:rsidP="00103930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103930" w:rsidRDefault="00103930" w:rsidP="00103930">
      <w:pPr>
        <w:ind w:firstLine="539"/>
        <w:jc w:val="both"/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</w:pP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1</w:t>
      </w:r>
      <w:r w:rsidR="000756E0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3</w:t>
      </w: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 xml:space="preserve">. </w:t>
      </w:r>
      <w:r w:rsidRPr="00103930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Chế độ quan trắc và báo cáo số liệu thủy văn theo quy định tại Điều 34 của Quyết định số 1606/QĐ-TTg ngày 13/11/2019 của Thủ tướng Chính phủ về việc ban hành Quy trình vận hành liên hồ chứa trên lưu vực sông Hương</w:t>
      </w: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:</w:t>
      </w:r>
    </w:p>
    <w:p w:rsidR="00103930" w:rsidRDefault="00103930" w:rsidP="00103930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103930" w:rsidRDefault="00103930" w:rsidP="00103930">
      <w:pPr>
        <w:ind w:firstLine="539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1</w:t>
      </w:r>
      <w:r w:rsidR="000756E0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4</w:t>
      </w: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 xml:space="preserve">. </w:t>
      </w:r>
      <w:r w:rsidRPr="00103930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Lắp đặt hệ thống quan trắc thủy văn chuyên dùng theo Điều 5 thông tư số 30/2018/TT-BTNMT ngày 26/12/2018 của Bộ Tài nguyên và Môi trường</w:t>
      </w:r>
      <w:r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>:</w:t>
      </w:r>
      <w:r w:rsidRPr="00103930">
        <w:rPr>
          <w:rFonts w:ascii="Times New Roman" w:eastAsia="Calibri" w:hAnsi="Times New Roman" w:cs="Times New Roman"/>
          <w:color w:val="auto"/>
          <w:szCs w:val="24"/>
          <w:bdr w:val="none" w:sz="0" w:space="0" w:color="auto"/>
        </w:rPr>
        <w:t xml:space="preserve"> </w:t>
      </w: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2D6D51" w:rsidRPr="00D745D4" w:rsidRDefault="002D6D51" w:rsidP="002D6D51">
      <w:pPr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0756E0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</w:t>
      </w:r>
      <w:r w:rsidRPr="00D745D4">
        <w:rPr>
          <w:rFonts w:ascii="Times New Roman" w:hAnsi="Times New Roman"/>
          <w:szCs w:val="24"/>
        </w:rPr>
        <w:t>Bảo dưỡng, sửa chữa, vận hành thử thiết bị vận hành đập</w:t>
      </w:r>
      <w:r>
        <w:rPr>
          <w:rFonts w:ascii="Times New Roman" w:hAnsi="Times New Roman"/>
          <w:szCs w:val="24"/>
        </w:rPr>
        <w:t>:</w:t>
      </w:r>
      <w:r w:rsidRPr="00D745D4">
        <w:rPr>
          <w:rFonts w:ascii="Times New Roman" w:hAnsi="Times New Roman"/>
          <w:szCs w:val="24"/>
        </w:rPr>
        <w:t xml:space="preserve"> </w:t>
      </w:r>
    </w:p>
    <w:p w:rsidR="002D6D51" w:rsidRDefault="002D6D51" w:rsidP="002D6D51">
      <w:pPr>
        <w:jc w:val="both"/>
        <w:rPr>
          <w:rFonts w:ascii="Times New Roman" w:hAnsi="Times New Roman"/>
          <w:szCs w:val="24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B26BBE" w:rsidRPr="00D745D4" w:rsidRDefault="00263B42" w:rsidP="000F4BAC">
      <w:pPr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0756E0">
        <w:rPr>
          <w:rFonts w:ascii="Times New Roman" w:hAnsi="Times New Roman"/>
          <w:szCs w:val="24"/>
        </w:rPr>
        <w:t>6</w:t>
      </w:r>
      <w:r w:rsidR="00B26BBE" w:rsidRPr="00D745D4">
        <w:rPr>
          <w:rFonts w:ascii="Times New Roman" w:hAnsi="Times New Roman"/>
          <w:szCs w:val="24"/>
        </w:rPr>
        <w:t>. Bảo dưỡng, sửa chữa, vận hành thử thiết bị vận hành đập</w:t>
      </w:r>
      <w:r w:rsidR="00514390">
        <w:rPr>
          <w:rFonts w:ascii="Times New Roman" w:hAnsi="Times New Roman"/>
          <w:szCs w:val="24"/>
        </w:rPr>
        <w:t>:</w:t>
      </w:r>
      <w:r w:rsidR="00B26BBE" w:rsidRPr="00D745D4">
        <w:rPr>
          <w:rFonts w:ascii="Times New Roman" w:hAnsi="Times New Roman"/>
          <w:szCs w:val="24"/>
        </w:rPr>
        <w:t xml:space="preserve"> </w:t>
      </w:r>
    </w:p>
    <w:p w:rsidR="004D6C83" w:rsidRPr="00D745D4" w:rsidRDefault="004D6C83" w:rsidP="004D6C83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B26BBE" w:rsidRPr="00D745D4" w:rsidRDefault="00AD0BDE" w:rsidP="000F4BAC">
      <w:pPr>
        <w:ind w:firstLine="53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</w:t>
      </w:r>
      <w:r w:rsidR="000756E0">
        <w:rPr>
          <w:rFonts w:ascii="Times New Roman" w:hAnsi="Times New Roman"/>
          <w:szCs w:val="24"/>
        </w:rPr>
        <w:t>7</w:t>
      </w:r>
      <w:r w:rsidR="00B26BBE" w:rsidRPr="00D745D4">
        <w:rPr>
          <w:rFonts w:ascii="Times New Roman" w:hAnsi="Times New Roman"/>
          <w:szCs w:val="24"/>
        </w:rPr>
        <w:t>. Công tác quản lý hồ sơ kỹ thuật của đập</w:t>
      </w:r>
      <w:r w:rsidR="00514390">
        <w:rPr>
          <w:rFonts w:ascii="Times New Roman" w:hAnsi="Times New Roman"/>
          <w:szCs w:val="24"/>
        </w:rPr>
        <w:t>:</w:t>
      </w:r>
      <w:r w:rsidR="00B26BBE" w:rsidRPr="00D745D4">
        <w:rPr>
          <w:rFonts w:ascii="Times New Roman" w:hAnsi="Times New Roman"/>
          <w:szCs w:val="24"/>
        </w:rPr>
        <w:t xml:space="preserve"> </w:t>
      </w:r>
    </w:p>
    <w:p w:rsidR="004D6C83" w:rsidRPr="00D745D4" w:rsidRDefault="004D6C83" w:rsidP="004D6C83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B26BBE" w:rsidRPr="00D745D4" w:rsidRDefault="00B26BBE" w:rsidP="000F4BAC">
      <w:pPr>
        <w:pStyle w:val="ListParagraph"/>
        <w:spacing w:after="0" w:line="240" w:lineRule="auto"/>
        <w:ind w:left="0" w:firstLine="539"/>
        <w:rPr>
          <w:rFonts w:ascii="Times New Roman" w:hAnsi="Times New Roman"/>
          <w:sz w:val="28"/>
          <w:szCs w:val="24"/>
        </w:rPr>
      </w:pPr>
      <w:r w:rsidRPr="00D745D4">
        <w:rPr>
          <w:rFonts w:ascii="Times New Roman" w:hAnsi="Times New Roman"/>
          <w:sz w:val="28"/>
          <w:szCs w:val="24"/>
        </w:rPr>
        <w:t>1</w:t>
      </w:r>
      <w:r w:rsidR="000756E0">
        <w:rPr>
          <w:rFonts w:ascii="Times New Roman" w:hAnsi="Times New Roman"/>
          <w:sz w:val="28"/>
          <w:szCs w:val="24"/>
        </w:rPr>
        <w:t>8</w:t>
      </w:r>
      <w:r w:rsidRPr="00D745D4">
        <w:rPr>
          <w:rFonts w:ascii="Times New Roman" w:hAnsi="Times New Roman"/>
          <w:sz w:val="28"/>
          <w:szCs w:val="24"/>
        </w:rPr>
        <w:t>. Kiểm tra hiện trạng đập</w:t>
      </w:r>
      <w:r w:rsidR="00E65CF9">
        <w:rPr>
          <w:rFonts w:ascii="Times New Roman" w:hAnsi="Times New Roman"/>
          <w:sz w:val="28"/>
          <w:szCs w:val="24"/>
        </w:rPr>
        <w:t>, hồ chứa</w:t>
      </w:r>
      <w:r w:rsidRPr="00D745D4">
        <w:rPr>
          <w:rFonts w:ascii="Times New Roman" w:hAnsi="Times New Roman"/>
          <w:sz w:val="28"/>
          <w:szCs w:val="24"/>
        </w:rPr>
        <w:t xml:space="preserve">: </w:t>
      </w:r>
    </w:p>
    <w:p w:rsidR="004D6C83" w:rsidRDefault="004D6C83" w:rsidP="004D6C83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8F5862" w:rsidRDefault="002E46FB" w:rsidP="002E46FB">
      <w:pPr>
        <w:pStyle w:val="Footer"/>
        <w:ind w:firstLine="567"/>
        <w:jc w:val="both"/>
        <w:rPr>
          <w:rFonts w:ascii="Times New Roman" w:hAnsi="Times New Roman"/>
          <w:lang w:val="nl-NL"/>
        </w:rPr>
      </w:pPr>
      <w:r>
        <w:rPr>
          <w:rFonts w:ascii="Times New Roman" w:hAnsi="Times New Roman"/>
          <w:lang w:val="nl-NL"/>
        </w:rPr>
        <w:t>19.</w:t>
      </w:r>
      <w:r w:rsidR="008F5862">
        <w:rPr>
          <w:rFonts w:ascii="Times New Roman" w:hAnsi="Times New Roman"/>
          <w:lang w:val="nl-NL"/>
        </w:rPr>
        <w:t xml:space="preserve"> Báo cáo tình </w:t>
      </w:r>
      <w:r w:rsidR="005257BC">
        <w:rPr>
          <w:rFonts w:ascii="Times New Roman" w:hAnsi="Times New Roman"/>
          <w:lang w:val="nl-NL"/>
        </w:rPr>
        <w:t xml:space="preserve">hình </w:t>
      </w:r>
      <w:r w:rsidR="008F5862">
        <w:rPr>
          <w:rFonts w:ascii="Times New Roman" w:hAnsi="Times New Roman"/>
          <w:lang w:val="nl-NL"/>
        </w:rPr>
        <w:t>kiểm định</w:t>
      </w:r>
      <w:r w:rsidR="005257BC">
        <w:rPr>
          <w:rFonts w:ascii="Times New Roman" w:hAnsi="Times New Roman"/>
          <w:lang w:val="nl-NL"/>
        </w:rPr>
        <w:t xml:space="preserve"> kỹ thuật an toàn lao động</w:t>
      </w:r>
      <w:r w:rsidR="008F5862">
        <w:rPr>
          <w:rFonts w:ascii="Times New Roman" w:hAnsi="Times New Roman"/>
          <w:lang w:val="nl-NL"/>
        </w:rPr>
        <w:t>:</w:t>
      </w:r>
    </w:p>
    <w:p w:rsidR="008D684D" w:rsidRPr="008D684D" w:rsidRDefault="008D684D" w:rsidP="00CE4EAE">
      <w:pPr>
        <w:spacing w:after="120"/>
        <w:ind w:firstLine="567"/>
        <w:jc w:val="both"/>
        <w:rPr>
          <w:rFonts w:ascii="Times New Roman" w:hAnsi="Times New Roman" w:cs="Times New Roman"/>
          <w:szCs w:val="24"/>
          <w:lang w:val="vi-VN"/>
        </w:rPr>
      </w:pPr>
      <w:r w:rsidRPr="008D684D">
        <w:rPr>
          <w:rFonts w:ascii="Times New Roman" w:hAnsi="Times New Roman" w:cs="Times New Roman"/>
          <w:szCs w:val="24"/>
          <w:lang w:val="vi-VN"/>
        </w:rPr>
        <w:t>Thống kê máy, thiết bị có yêu cầu nghiêm ngặt về an toàn lao động thuộc thẩm quyền quản lý của Bộ Công Thương được kiểm định: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817"/>
        <w:gridCol w:w="938"/>
        <w:gridCol w:w="977"/>
        <w:gridCol w:w="717"/>
        <w:gridCol w:w="1193"/>
        <w:gridCol w:w="704"/>
        <w:gridCol w:w="1123"/>
        <w:gridCol w:w="670"/>
        <w:gridCol w:w="1095"/>
      </w:tblGrid>
      <w:tr w:rsidR="008D684D" w:rsidRPr="008D684D" w:rsidTr="00130CED">
        <w:tc>
          <w:tcPr>
            <w:tcW w:w="984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Đối tượn</w:t>
            </w:r>
            <w:r w:rsidRPr="008D684D">
              <w:rPr>
                <w:rFonts w:ascii="Times New Roman" w:hAnsi="Times New Roman" w:cs="Times New Roman"/>
                <w:sz w:val="24"/>
                <w:szCs w:val="24"/>
              </w:rPr>
              <w:t xml:space="preserve">g </w:t>
            </w: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kiểm định</w:t>
            </w:r>
          </w:p>
        </w:tc>
        <w:tc>
          <w:tcPr>
            <w:tcW w:w="508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Đơn vị tính</w:t>
            </w:r>
          </w:p>
        </w:tc>
        <w:tc>
          <w:tcPr>
            <w:tcW w:w="529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Tổng số thiết bị</w:t>
            </w:r>
          </w:p>
        </w:tc>
        <w:tc>
          <w:tcPr>
            <w:tcW w:w="2979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 lượng thiết bị được kiểm định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Lần đầu</w:t>
            </w:r>
          </w:p>
        </w:tc>
        <w:tc>
          <w:tcPr>
            <w:tcW w:w="989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Định kỳ</w:t>
            </w:r>
          </w:p>
        </w:tc>
        <w:tc>
          <w:tcPr>
            <w:tcW w:w="95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Bất thường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Đạt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đạt*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Đạt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đạt*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Đạt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Không đạt*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1. Nhóm A:</w:t>
            </w:r>
          </w:p>
        </w:tc>
        <w:tc>
          <w:tcPr>
            <w:tcW w:w="5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2. Nhóm B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3. </w:t>
            </w:r>
            <w:r w:rsidRPr="008D684D">
              <w:rPr>
                <w:rFonts w:ascii="Times New Roman" w:hAnsi="Times New Roman" w:cs="Times New Roman"/>
                <w:sz w:val="24"/>
                <w:szCs w:val="24"/>
              </w:rPr>
              <w:t>Nhóm C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4. Nhóm D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lastRenderedPageBreak/>
              <w:t>5. Nhóm E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6. Nhóm G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7. Nhóm H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8. Nhóm I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</w:rPr>
              <w:t>…………..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  <w:tr w:rsidR="008D684D" w:rsidRPr="008D684D" w:rsidTr="008D684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Tổng số</w:t>
            </w:r>
          </w:p>
        </w:tc>
        <w:tc>
          <w:tcPr>
            <w:tcW w:w="5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29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4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8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60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363" w:type="pct"/>
            <w:tcBorders>
              <w:top w:val="nil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  <w:tc>
          <w:tcPr>
            <w:tcW w:w="59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D684D" w:rsidRPr="008D684D" w:rsidRDefault="008D684D" w:rsidP="00130CED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84D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 </w:t>
            </w:r>
          </w:p>
        </w:tc>
      </w:tr>
    </w:tbl>
    <w:p w:rsidR="008D684D" w:rsidRPr="00E378CB" w:rsidRDefault="008D684D" w:rsidP="00E378CB">
      <w:pPr>
        <w:tabs>
          <w:tab w:val="left" w:pos="5174"/>
        </w:tabs>
        <w:spacing w:after="120"/>
        <w:ind w:firstLine="720"/>
        <w:rPr>
          <w:rFonts w:ascii="Times New Roman" w:hAnsi="Times New Roman" w:cs="Times New Roman"/>
        </w:rPr>
      </w:pPr>
      <w:r w:rsidRPr="00E378CB">
        <w:rPr>
          <w:rFonts w:ascii="Times New Roman" w:hAnsi="Times New Roman" w:cs="Times New Roman"/>
          <w:i/>
          <w:iCs/>
          <w:lang w:val="vi-VN"/>
        </w:rPr>
        <w:t>* Trường hợp không đạt, nêu lý do không đạt.</w:t>
      </w:r>
      <w:r w:rsidR="00E378CB" w:rsidRPr="00E378CB">
        <w:rPr>
          <w:rFonts w:ascii="Times New Roman" w:hAnsi="Times New Roman" w:cs="Times New Roman"/>
          <w:i/>
          <w:iCs/>
          <w:lang w:val="vi-VN"/>
        </w:rPr>
        <w:tab/>
      </w:r>
    </w:p>
    <w:p w:rsidR="005257BC" w:rsidRPr="005257BC" w:rsidRDefault="005257BC" w:rsidP="002E46FB">
      <w:pPr>
        <w:pStyle w:val="Footer"/>
        <w:ind w:firstLine="567"/>
        <w:jc w:val="both"/>
        <w:rPr>
          <w:rFonts w:ascii="Times New Roman" w:hAnsi="Times New Roman"/>
          <w:sz w:val="18"/>
          <w:lang w:val="nl-NL"/>
        </w:rPr>
      </w:pPr>
    </w:p>
    <w:p w:rsidR="00B26BBE" w:rsidRPr="00D745D4" w:rsidRDefault="002E46FB" w:rsidP="005257BC">
      <w:pPr>
        <w:pStyle w:val="Footer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lang w:val="nl-NL"/>
        </w:rPr>
        <w:t xml:space="preserve"> </w:t>
      </w:r>
      <w:r w:rsidR="008F5862">
        <w:rPr>
          <w:rFonts w:ascii="Times New Roman" w:hAnsi="Times New Roman"/>
          <w:szCs w:val="24"/>
        </w:rPr>
        <w:t>20</w:t>
      </w:r>
      <w:r w:rsidR="00B26BBE" w:rsidRPr="00D745D4">
        <w:rPr>
          <w:rFonts w:ascii="Times New Roman" w:hAnsi="Times New Roman"/>
          <w:szCs w:val="24"/>
        </w:rPr>
        <w:t>. Nhận xét, đánh giá</w:t>
      </w:r>
      <w:r w:rsidR="00B26BBE">
        <w:rPr>
          <w:rFonts w:ascii="Times New Roman" w:hAnsi="Times New Roman"/>
          <w:szCs w:val="24"/>
        </w:rPr>
        <w:t>:</w:t>
      </w:r>
      <w:r w:rsidR="00B26BBE" w:rsidRPr="00D745D4">
        <w:rPr>
          <w:rFonts w:ascii="Times New Roman" w:hAnsi="Times New Roman"/>
          <w:szCs w:val="24"/>
        </w:rPr>
        <w:t xml:space="preserve"> </w:t>
      </w:r>
    </w:p>
    <w:p w:rsidR="004D6C83" w:rsidRDefault="004D6C83" w:rsidP="004D6C83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C032AD" w:rsidRPr="00217F48" w:rsidRDefault="00501522" w:rsidP="001300EE">
      <w:pPr>
        <w:pStyle w:val="ListParagraph"/>
        <w:spacing w:before="120" w:after="0" w:line="240" w:lineRule="auto"/>
        <w:ind w:left="0"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9D6A87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I</w:t>
      </w:r>
      <w:r w:rsidR="00C032AD" w:rsidRPr="00217F48">
        <w:rPr>
          <w:rFonts w:ascii="Times New Roman" w:hAnsi="Times New Roman"/>
          <w:b/>
          <w:sz w:val="28"/>
          <w:szCs w:val="28"/>
        </w:rPr>
        <w:t>. Công tác phòng chống lụt bão:</w:t>
      </w:r>
    </w:p>
    <w:p w:rsidR="001300EE" w:rsidRDefault="001300EE" w:rsidP="00F20998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E6AD7">
        <w:rPr>
          <w:rFonts w:ascii="Times New Roman" w:hAnsi="Times New Roman"/>
          <w:sz w:val="28"/>
          <w:szCs w:val="28"/>
        </w:rPr>
        <w:t xml:space="preserve">1. </w:t>
      </w:r>
      <w:r w:rsidR="00F20998" w:rsidRPr="00F20998">
        <w:rPr>
          <w:rFonts w:ascii="Times New Roman" w:hAnsi="Times New Roman"/>
          <w:sz w:val="28"/>
          <w:szCs w:val="28"/>
        </w:rPr>
        <w:t>Xây dựng và thực hiện phương án ứng phó thiên tai cho công trình (Điều 25 Nghị định số 114/2018/NĐ-CP)</w:t>
      </w:r>
      <w:r w:rsidR="00514390">
        <w:rPr>
          <w:rFonts w:ascii="Times New Roman" w:hAnsi="Times New Roman"/>
          <w:sz w:val="28"/>
          <w:szCs w:val="28"/>
        </w:rPr>
        <w:t>:</w:t>
      </w:r>
      <w:r w:rsidR="00541AAE">
        <w:rPr>
          <w:rFonts w:ascii="Times New Roman" w:hAnsi="Times New Roman"/>
          <w:sz w:val="28"/>
          <w:szCs w:val="28"/>
        </w:rPr>
        <w:t xml:space="preserve"> </w:t>
      </w:r>
    </w:p>
    <w:p w:rsidR="004D6C83" w:rsidRPr="00D745D4" w:rsidRDefault="004D6C83" w:rsidP="004D6C83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1300EE" w:rsidRPr="001E6AD7" w:rsidRDefault="001300EE" w:rsidP="000F4BAC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T</w:t>
      </w:r>
      <w:r w:rsidRPr="001E6AD7">
        <w:rPr>
          <w:rFonts w:ascii="Times New Roman" w:hAnsi="Times New Roman"/>
          <w:sz w:val="28"/>
          <w:szCs w:val="28"/>
        </w:rPr>
        <w:t xml:space="preserve">hành lập và phân công nhiệm vụ cho </w:t>
      </w:r>
      <w:r w:rsidR="0072348D">
        <w:rPr>
          <w:rFonts w:ascii="Times New Roman" w:hAnsi="Times New Roman"/>
          <w:sz w:val="28"/>
          <w:szCs w:val="28"/>
        </w:rPr>
        <w:t xml:space="preserve">các thành viên </w:t>
      </w:r>
      <w:r w:rsidRPr="001E6AD7">
        <w:rPr>
          <w:rFonts w:ascii="Times New Roman" w:hAnsi="Times New Roman"/>
          <w:sz w:val="28"/>
          <w:szCs w:val="28"/>
        </w:rPr>
        <w:t xml:space="preserve">Ban chỉ huy </w:t>
      </w:r>
      <w:r w:rsidR="00301B40">
        <w:rPr>
          <w:rFonts w:ascii="Times New Roman" w:hAnsi="Times New Roman"/>
          <w:sz w:val="28"/>
          <w:szCs w:val="28"/>
        </w:rPr>
        <w:t>PCTT</w:t>
      </w:r>
      <w:r w:rsidR="00514390">
        <w:rPr>
          <w:rFonts w:ascii="Times New Roman" w:hAnsi="Times New Roman"/>
          <w:sz w:val="28"/>
          <w:szCs w:val="28"/>
        </w:rPr>
        <w:t>:</w:t>
      </w:r>
      <w:r w:rsidR="00DB1E36">
        <w:rPr>
          <w:rFonts w:ascii="Times New Roman" w:hAnsi="Times New Roman"/>
          <w:sz w:val="28"/>
          <w:szCs w:val="28"/>
        </w:rPr>
        <w:t xml:space="preserve"> </w:t>
      </w:r>
    </w:p>
    <w:p w:rsidR="004D6C83" w:rsidRPr="00D745D4" w:rsidRDefault="004D6C83" w:rsidP="004D6C83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p w:rsidR="001300EE" w:rsidRPr="001E6AD7" w:rsidRDefault="001300EE" w:rsidP="000F4BAC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1E6AD7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T</w:t>
      </w:r>
      <w:r w:rsidRPr="001E6AD7">
        <w:rPr>
          <w:rFonts w:ascii="Times New Roman" w:hAnsi="Times New Roman"/>
          <w:sz w:val="28"/>
          <w:szCs w:val="28"/>
        </w:rPr>
        <w:t xml:space="preserve">hành lập </w:t>
      </w:r>
      <w:r>
        <w:rPr>
          <w:rFonts w:ascii="Times New Roman" w:hAnsi="Times New Roman"/>
          <w:sz w:val="28"/>
          <w:szCs w:val="28"/>
        </w:rPr>
        <w:t xml:space="preserve">và phân công nhiệm vụ cho </w:t>
      </w:r>
      <w:r w:rsidRPr="001E6AD7">
        <w:rPr>
          <w:rFonts w:ascii="Times New Roman" w:hAnsi="Times New Roman"/>
          <w:sz w:val="28"/>
          <w:szCs w:val="28"/>
        </w:rPr>
        <w:t>đội xung kích PC</w:t>
      </w:r>
      <w:r w:rsidR="00301B40">
        <w:rPr>
          <w:rFonts w:ascii="Times New Roman" w:hAnsi="Times New Roman"/>
          <w:sz w:val="28"/>
          <w:szCs w:val="28"/>
        </w:rPr>
        <w:t>TT</w:t>
      </w:r>
      <w:r w:rsidR="00514390">
        <w:rPr>
          <w:rFonts w:ascii="Times New Roman" w:hAnsi="Times New Roman"/>
          <w:sz w:val="28"/>
          <w:szCs w:val="28"/>
        </w:rPr>
        <w:t>:</w:t>
      </w:r>
      <w:r w:rsidRPr="001E6AD7">
        <w:rPr>
          <w:rFonts w:ascii="Times New Roman" w:hAnsi="Times New Roman"/>
          <w:sz w:val="28"/>
          <w:szCs w:val="28"/>
        </w:rPr>
        <w:t xml:space="preserve"> 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1300EE" w:rsidRPr="001E6AD7" w:rsidRDefault="001300EE" w:rsidP="000F4BAC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E6AD7">
        <w:rPr>
          <w:rFonts w:ascii="Times New Roman" w:hAnsi="Times New Roman"/>
          <w:sz w:val="28"/>
          <w:szCs w:val="28"/>
        </w:rPr>
        <w:t>. Vật tư dự</w:t>
      </w:r>
      <w:r w:rsidR="00DB1E36">
        <w:rPr>
          <w:rFonts w:ascii="Times New Roman" w:hAnsi="Times New Roman"/>
          <w:sz w:val="28"/>
          <w:szCs w:val="28"/>
        </w:rPr>
        <w:t xml:space="preserve"> phòng</w:t>
      </w:r>
      <w:r w:rsidR="00DB49B4">
        <w:rPr>
          <w:rFonts w:ascii="Times New Roman" w:hAnsi="Times New Roman"/>
          <w:sz w:val="28"/>
          <w:szCs w:val="28"/>
        </w:rPr>
        <w:t>, dự trữ theo các phương án</w:t>
      </w:r>
      <w:r w:rsidR="00514390">
        <w:rPr>
          <w:rFonts w:ascii="Times New Roman" w:hAnsi="Times New Roman"/>
          <w:sz w:val="28"/>
          <w:szCs w:val="28"/>
        </w:rPr>
        <w:t>:</w:t>
      </w:r>
      <w:r w:rsidR="00DB1E36">
        <w:rPr>
          <w:rFonts w:ascii="Times New Roman" w:hAnsi="Times New Roman"/>
          <w:sz w:val="28"/>
          <w:szCs w:val="28"/>
        </w:rPr>
        <w:t xml:space="preserve"> 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1300EE" w:rsidRPr="001E6AD7" w:rsidRDefault="001300EE" w:rsidP="000F4BAC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E6AD7">
        <w:rPr>
          <w:rFonts w:ascii="Times New Roman" w:hAnsi="Times New Roman"/>
          <w:sz w:val="28"/>
          <w:szCs w:val="28"/>
        </w:rPr>
        <w:t>. Phương tiện thông tin liên lạc</w:t>
      </w:r>
      <w:r w:rsidR="00514390">
        <w:rPr>
          <w:rFonts w:ascii="Times New Roman" w:hAnsi="Times New Roman"/>
          <w:sz w:val="28"/>
          <w:szCs w:val="28"/>
        </w:rPr>
        <w:t>:</w:t>
      </w:r>
      <w:r w:rsidRPr="001E6AD7">
        <w:rPr>
          <w:rFonts w:ascii="Times New Roman" w:hAnsi="Times New Roman"/>
          <w:sz w:val="28"/>
          <w:szCs w:val="28"/>
        </w:rPr>
        <w:t xml:space="preserve"> 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1300EE" w:rsidRDefault="001300EE" w:rsidP="000F4BAC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Bố trí, huy động nhân lực</w:t>
      </w:r>
      <w:r w:rsidR="005143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1300EE" w:rsidRPr="001E6AD7" w:rsidRDefault="001300EE" w:rsidP="000F4BAC">
      <w:pPr>
        <w:pStyle w:val="ListParagraph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E6AD7">
        <w:rPr>
          <w:rFonts w:ascii="Times New Roman" w:hAnsi="Times New Roman"/>
          <w:sz w:val="28"/>
          <w:szCs w:val="28"/>
        </w:rPr>
        <w:t>. Sự phối hợp giữa chủ đập với các cơ quan, đơn vị có liên quan</w:t>
      </w:r>
      <w:r w:rsidR="00301B40">
        <w:rPr>
          <w:rFonts w:ascii="Times New Roman" w:hAnsi="Times New Roman"/>
          <w:sz w:val="28"/>
          <w:szCs w:val="28"/>
        </w:rPr>
        <w:t xml:space="preserve"> (việc xây dựng và thực quy chế phối hợp với địa phương và các đơn vị có liên quan)</w:t>
      </w:r>
      <w:r w:rsidR="0051439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1300EE" w:rsidRPr="001E6AD7" w:rsidRDefault="001300EE" w:rsidP="000F4BAC">
      <w:pPr>
        <w:pStyle w:val="ListParagraph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1E6AD7">
        <w:rPr>
          <w:rFonts w:ascii="Times New Roman" w:hAnsi="Times New Roman"/>
          <w:sz w:val="28"/>
          <w:szCs w:val="28"/>
        </w:rPr>
        <w:t xml:space="preserve">. Diễn tập phòng chống </w:t>
      </w:r>
      <w:r w:rsidR="00301B40">
        <w:rPr>
          <w:rFonts w:ascii="Times New Roman" w:hAnsi="Times New Roman"/>
          <w:sz w:val="28"/>
          <w:szCs w:val="28"/>
        </w:rPr>
        <w:t>thiên tai</w:t>
      </w:r>
      <w:r w:rsidR="00514390">
        <w:rPr>
          <w:rFonts w:ascii="Times New Roman" w:hAnsi="Times New Roman"/>
          <w:sz w:val="28"/>
          <w:szCs w:val="28"/>
        </w:rPr>
        <w:t>:</w:t>
      </w:r>
      <w:r w:rsidRPr="001E6AD7">
        <w:rPr>
          <w:rFonts w:ascii="Times New Roman" w:hAnsi="Times New Roman"/>
          <w:sz w:val="28"/>
          <w:szCs w:val="28"/>
        </w:rPr>
        <w:t xml:space="preserve"> 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1300EE" w:rsidRDefault="001300EE" w:rsidP="000F4BAC">
      <w:pPr>
        <w:pStyle w:val="ListParagraph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Kiểm tra hiện trường: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lastRenderedPageBreak/>
        <w:t>…………………………………………………………………….…………………………………………………………………….…………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1300EE" w:rsidRPr="001E6AD7" w:rsidRDefault="001300EE" w:rsidP="000F4BAC">
      <w:pPr>
        <w:pStyle w:val="ListParagraph"/>
        <w:spacing w:after="0" w:line="240" w:lineRule="auto"/>
        <w:ind w:left="0" w:firstLine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1E6AD7">
        <w:rPr>
          <w:rFonts w:ascii="Times New Roman" w:hAnsi="Times New Roman"/>
          <w:sz w:val="28"/>
          <w:szCs w:val="28"/>
        </w:rPr>
        <w:t>Nhận xét, đánh giá: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1300EE" w:rsidRPr="009A0E26" w:rsidRDefault="001300EE" w:rsidP="001300EE">
      <w:pPr>
        <w:spacing w:before="120"/>
        <w:jc w:val="both"/>
        <w:rPr>
          <w:rFonts w:ascii="Times New Roman" w:hAnsi="Times New Roman" w:cs="Times New Roman"/>
          <w:color w:val="auto"/>
          <w:sz w:val="16"/>
          <w:szCs w:val="16"/>
          <w:u w:color="FF0000"/>
        </w:rPr>
      </w:pPr>
      <w:r w:rsidRPr="009A0E26">
        <w:rPr>
          <w:rFonts w:ascii="Times New Roman" w:hAnsi="Times New Roman" w:cs="Times New Roman"/>
          <w:color w:val="auto"/>
          <w:sz w:val="16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</w:p>
    <w:p w:rsidR="006A6E8A" w:rsidRDefault="006A6E8A" w:rsidP="0092366D">
      <w:pPr>
        <w:spacing w:before="120"/>
        <w:jc w:val="both"/>
        <w:rPr>
          <w:rFonts w:ascii="Times New Roman" w:hAnsi="Times New Roman"/>
          <w:b/>
          <w:spacing w:val="-2"/>
        </w:rPr>
      </w:pP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ab/>
      </w:r>
      <w:r w:rsidR="009D6A87" w:rsidRPr="009D6A87">
        <w:rPr>
          <w:rFonts w:ascii="Times New Roman" w:hAnsi="Times New Roman" w:cs="Times New Roman"/>
          <w:b/>
          <w:color w:val="auto"/>
          <w:u w:color="FF0000"/>
        </w:rPr>
        <w:t xml:space="preserve">V. Các </w:t>
      </w:r>
      <w:r w:rsidR="009D6A87" w:rsidRPr="009D6A87">
        <w:rPr>
          <w:rFonts w:ascii="Times New Roman" w:hAnsi="Times New Roman"/>
          <w:b/>
          <w:spacing w:val="-2"/>
        </w:rPr>
        <w:t>khó khăn, vướng mắc, kiến nghị, đề xuất:</w:t>
      </w:r>
    </w:p>
    <w:p w:rsidR="004D6C83" w:rsidRPr="00D745D4" w:rsidRDefault="004D6C83" w:rsidP="004D6C83">
      <w:pPr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16"/>
          <w:u w:color="FF0000"/>
        </w:rPr>
      </w:pPr>
      <w:r w:rsidRPr="00D745D4"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…………………………………………………………………….…………………………………………………………………….…………</w:t>
      </w:r>
      <w:r>
        <w:rPr>
          <w:rFonts w:ascii="Times New Roman" w:hAnsi="Times New Roman" w:cs="Times New Roman"/>
          <w:color w:val="auto"/>
          <w:sz w:val="20"/>
          <w:szCs w:val="16"/>
          <w:u w:color="FF0000"/>
        </w:rPr>
        <w:t>………………………………………………………………………………………</w:t>
      </w:r>
    </w:p>
    <w:tbl>
      <w:tblPr>
        <w:tblW w:w="0" w:type="auto"/>
        <w:tblLook w:val="01E0"/>
      </w:tblPr>
      <w:tblGrid>
        <w:gridCol w:w="4360"/>
        <w:gridCol w:w="4748"/>
      </w:tblGrid>
      <w:tr w:rsidR="003871F6" w:rsidRPr="00E063A9" w:rsidTr="00E063A9">
        <w:tc>
          <w:tcPr>
            <w:tcW w:w="4360" w:type="dxa"/>
            <w:shd w:val="clear" w:color="auto" w:fill="auto"/>
          </w:tcPr>
          <w:p w:rsidR="003871F6" w:rsidRPr="00E063A9" w:rsidRDefault="003871F6" w:rsidP="00E063A9">
            <w:pPr>
              <w:tabs>
                <w:tab w:val="right" w:pos="567"/>
                <w:tab w:val="right" w:leader="dot" w:pos="8505"/>
              </w:tabs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4748" w:type="dxa"/>
            <w:shd w:val="clear" w:color="auto" w:fill="auto"/>
          </w:tcPr>
          <w:p w:rsidR="003871F6" w:rsidRPr="00E063A9" w:rsidRDefault="003871F6" w:rsidP="00E063A9">
            <w:pPr>
              <w:tabs>
                <w:tab w:val="right" w:pos="567"/>
                <w:tab w:val="right" w:leader="dot" w:pos="8505"/>
              </w:tabs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  <w:r w:rsidRPr="00E063A9">
              <w:rPr>
                <w:rFonts w:ascii="Times New Roman" w:hAnsi="Times New Roman" w:cs="Times New Roman"/>
                <w:i/>
              </w:rPr>
              <w:t>Ngày …. tháng ….. năm 20</w:t>
            </w:r>
            <w:r w:rsidR="00A348A7">
              <w:rPr>
                <w:rFonts w:ascii="Times New Roman" w:hAnsi="Times New Roman" w:cs="Times New Roman"/>
                <w:i/>
              </w:rPr>
              <w:t>20</w:t>
            </w:r>
          </w:p>
          <w:p w:rsidR="003871F6" w:rsidRPr="00E063A9" w:rsidRDefault="003871F6" w:rsidP="00E063A9">
            <w:pPr>
              <w:tabs>
                <w:tab w:val="right" w:pos="567"/>
                <w:tab w:val="right" w:leader="dot" w:pos="8505"/>
              </w:tabs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063A9">
              <w:rPr>
                <w:rFonts w:ascii="Times New Roman" w:hAnsi="Times New Roman" w:cs="Times New Roman"/>
              </w:rPr>
              <w:t>(ký tên, đóng dấu)</w:t>
            </w:r>
          </w:p>
        </w:tc>
      </w:tr>
    </w:tbl>
    <w:p w:rsidR="009D6A87" w:rsidRPr="009D6A87" w:rsidRDefault="009D6A87" w:rsidP="0092366D">
      <w:pPr>
        <w:spacing w:before="120"/>
        <w:jc w:val="both"/>
        <w:rPr>
          <w:rFonts w:ascii="Times New Roman" w:hAnsi="Times New Roman" w:cs="Times New Roman"/>
          <w:b/>
          <w:color w:val="auto"/>
          <w:u w:color="FF0000"/>
        </w:rPr>
      </w:pPr>
    </w:p>
    <w:sectPr w:rsidR="009D6A87" w:rsidRPr="009D6A87" w:rsidSect="002E46FB">
      <w:footerReference w:type="default" r:id="rId8"/>
      <w:pgSz w:w="11907" w:h="16840" w:code="9"/>
      <w:pgMar w:top="1134" w:right="992" w:bottom="1134" w:left="1701" w:header="720" w:footer="5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3DF" w:rsidRDefault="00FF63DF" w:rsidP="00E063A9">
      <w:r>
        <w:separator/>
      </w:r>
    </w:p>
  </w:endnote>
  <w:endnote w:type="continuationSeparator" w:id="1">
    <w:p w:rsidR="00FF63DF" w:rsidRDefault="00FF63DF" w:rsidP="00E06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390" w:rsidRPr="00E063A9" w:rsidRDefault="00D657D7" w:rsidP="00E063A9">
    <w:pPr>
      <w:pStyle w:val="Footer"/>
      <w:jc w:val="right"/>
      <w:rPr>
        <w:rFonts w:ascii="Times New Roman" w:hAnsi="Times New Roman"/>
        <w:sz w:val="24"/>
        <w:szCs w:val="24"/>
      </w:rPr>
    </w:pPr>
    <w:r w:rsidRPr="00E063A9">
      <w:rPr>
        <w:rFonts w:ascii="Times New Roman" w:hAnsi="Times New Roman"/>
        <w:sz w:val="24"/>
        <w:szCs w:val="24"/>
      </w:rPr>
      <w:fldChar w:fldCharType="begin"/>
    </w:r>
    <w:r w:rsidR="00514390" w:rsidRPr="00E063A9">
      <w:rPr>
        <w:rFonts w:ascii="Times New Roman" w:hAnsi="Times New Roman"/>
        <w:sz w:val="24"/>
        <w:szCs w:val="24"/>
      </w:rPr>
      <w:instrText xml:space="preserve"> PAGE   \* MERGEFORMAT </w:instrText>
    </w:r>
    <w:r w:rsidRPr="00E063A9">
      <w:rPr>
        <w:rFonts w:ascii="Times New Roman" w:hAnsi="Times New Roman"/>
        <w:sz w:val="24"/>
        <w:szCs w:val="24"/>
      </w:rPr>
      <w:fldChar w:fldCharType="separate"/>
    </w:r>
    <w:r w:rsidR="00506BC7">
      <w:rPr>
        <w:rFonts w:ascii="Times New Roman" w:hAnsi="Times New Roman"/>
        <w:noProof/>
        <w:sz w:val="24"/>
        <w:szCs w:val="24"/>
      </w:rPr>
      <w:t>4</w:t>
    </w:r>
    <w:r w:rsidRPr="00E063A9">
      <w:rPr>
        <w:rFonts w:ascii="Times New Roman" w:hAnsi="Times New Roman"/>
        <w:noProof/>
        <w:sz w:val="24"/>
        <w:szCs w:val="24"/>
      </w:rPr>
      <w:fldChar w:fldCharType="end"/>
    </w:r>
  </w:p>
  <w:p w:rsidR="00514390" w:rsidRDefault="005143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3DF" w:rsidRDefault="00FF63DF" w:rsidP="00E063A9">
      <w:r>
        <w:separator/>
      </w:r>
    </w:p>
  </w:footnote>
  <w:footnote w:type="continuationSeparator" w:id="1">
    <w:p w:rsidR="00FF63DF" w:rsidRDefault="00FF63DF" w:rsidP="00E063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A352B"/>
    <w:multiLevelType w:val="hybridMultilevel"/>
    <w:tmpl w:val="611603A4"/>
    <w:lvl w:ilvl="0" w:tplc="F79809F6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90741"/>
    <w:multiLevelType w:val="hybridMultilevel"/>
    <w:tmpl w:val="A5BA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0DE"/>
    <w:multiLevelType w:val="hybridMultilevel"/>
    <w:tmpl w:val="20A6F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B3B2D"/>
    <w:multiLevelType w:val="hybridMultilevel"/>
    <w:tmpl w:val="78D4DEE0"/>
    <w:lvl w:ilvl="0" w:tplc="192037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376492A"/>
    <w:multiLevelType w:val="hybridMultilevel"/>
    <w:tmpl w:val="38884B20"/>
    <w:lvl w:ilvl="0" w:tplc="18E45E9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9F6"/>
    <w:rsid w:val="00011840"/>
    <w:rsid w:val="000655F9"/>
    <w:rsid w:val="000756E0"/>
    <w:rsid w:val="00097E7F"/>
    <w:rsid w:val="000C50F1"/>
    <w:rsid w:val="000C7234"/>
    <w:rsid w:val="000F4BAC"/>
    <w:rsid w:val="00103930"/>
    <w:rsid w:val="001300EE"/>
    <w:rsid w:val="00132153"/>
    <w:rsid w:val="001524DF"/>
    <w:rsid w:val="001573B0"/>
    <w:rsid w:val="00160AD2"/>
    <w:rsid w:val="00190593"/>
    <w:rsid w:val="001A2FC9"/>
    <w:rsid w:val="001B47F3"/>
    <w:rsid w:val="001E438C"/>
    <w:rsid w:val="001E6AD7"/>
    <w:rsid w:val="00217F48"/>
    <w:rsid w:val="002557EF"/>
    <w:rsid w:val="00263B42"/>
    <w:rsid w:val="002826C3"/>
    <w:rsid w:val="002D5419"/>
    <w:rsid w:val="002D6D51"/>
    <w:rsid w:val="002E46FB"/>
    <w:rsid w:val="002E7C49"/>
    <w:rsid w:val="00301B40"/>
    <w:rsid w:val="00303B62"/>
    <w:rsid w:val="0035005A"/>
    <w:rsid w:val="003871F6"/>
    <w:rsid w:val="003B4790"/>
    <w:rsid w:val="003C4D4A"/>
    <w:rsid w:val="00426E36"/>
    <w:rsid w:val="00434DFD"/>
    <w:rsid w:val="004432B6"/>
    <w:rsid w:val="00490004"/>
    <w:rsid w:val="004D6C83"/>
    <w:rsid w:val="00501522"/>
    <w:rsid w:val="0050283E"/>
    <w:rsid w:val="00506BC7"/>
    <w:rsid w:val="00514390"/>
    <w:rsid w:val="005257BC"/>
    <w:rsid w:val="00541AAE"/>
    <w:rsid w:val="005439E4"/>
    <w:rsid w:val="005C4A1A"/>
    <w:rsid w:val="005D5256"/>
    <w:rsid w:val="005F3ACA"/>
    <w:rsid w:val="00604A12"/>
    <w:rsid w:val="00661F2B"/>
    <w:rsid w:val="00680F18"/>
    <w:rsid w:val="006A6E8A"/>
    <w:rsid w:val="006A7C88"/>
    <w:rsid w:val="006E0E81"/>
    <w:rsid w:val="0072348D"/>
    <w:rsid w:val="00746BFB"/>
    <w:rsid w:val="007701A6"/>
    <w:rsid w:val="0077529D"/>
    <w:rsid w:val="00817181"/>
    <w:rsid w:val="00820AEB"/>
    <w:rsid w:val="00876EE4"/>
    <w:rsid w:val="008D684D"/>
    <w:rsid w:val="008F5862"/>
    <w:rsid w:val="008F7C0F"/>
    <w:rsid w:val="008F7EA2"/>
    <w:rsid w:val="0092366D"/>
    <w:rsid w:val="009358A7"/>
    <w:rsid w:val="009379F6"/>
    <w:rsid w:val="00977F0A"/>
    <w:rsid w:val="00981531"/>
    <w:rsid w:val="009A0E26"/>
    <w:rsid w:val="009B7A62"/>
    <w:rsid w:val="009C081E"/>
    <w:rsid w:val="009C1DCC"/>
    <w:rsid w:val="009D6A87"/>
    <w:rsid w:val="00A348A7"/>
    <w:rsid w:val="00A64AD6"/>
    <w:rsid w:val="00A866CE"/>
    <w:rsid w:val="00AB700E"/>
    <w:rsid w:val="00AD0BDE"/>
    <w:rsid w:val="00B22492"/>
    <w:rsid w:val="00B26BBE"/>
    <w:rsid w:val="00B90896"/>
    <w:rsid w:val="00B91269"/>
    <w:rsid w:val="00BB5358"/>
    <w:rsid w:val="00C032AD"/>
    <w:rsid w:val="00C12D4D"/>
    <w:rsid w:val="00C21B3D"/>
    <w:rsid w:val="00C43510"/>
    <w:rsid w:val="00C90F17"/>
    <w:rsid w:val="00CA10CD"/>
    <w:rsid w:val="00CB27B4"/>
    <w:rsid w:val="00CB37D2"/>
    <w:rsid w:val="00CC3613"/>
    <w:rsid w:val="00CC4F84"/>
    <w:rsid w:val="00CE4C2C"/>
    <w:rsid w:val="00CE4EAE"/>
    <w:rsid w:val="00CF785D"/>
    <w:rsid w:val="00D360E1"/>
    <w:rsid w:val="00D47BB2"/>
    <w:rsid w:val="00D657D7"/>
    <w:rsid w:val="00D66F2E"/>
    <w:rsid w:val="00D745D4"/>
    <w:rsid w:val="00D81824"/>
    <w:rsid w:val="00DB1E36"/>
    <w:rsid w:val="00DB49B4"/>
    <w:rsid w:val="00DC5625"/>
    <w:rsid w:val="00DD6A25"/>
    <w:rsid w:val="00DE5E91"/>
    <w:rsid w:val="00E063A9"/>
    <w:rsid w:val="00E16E14"/>
    <w:rsid w:val="00E378CB"/>
    <w:rsid w:val="00E504BA"/>
    <w:rsid w:val="00E53BFB"/>
    <w:rsid w:val="00E5480B"/>
    <w:rsid w:val="00E65CF9"/>
    <w:rsid w:val="00EB3D4E"/>
    <w:rsid w:val="00EC4A8B"/>
    <w:rsid w:val="00EF1E2B"/>
    <w:rsid w:val="00F17C1D"/>
    <w:rsid w:val="00F20998"/>
    <w:rsid w:val="00F358A1"/>
    <w:rsid w:val="00F553AF"/>
    <w:rsid w:val="00F668B8"/>
    <w:rsid w:val="00F8469C"/>
    <w:rsid w:val="00FB60C8"/>
    <w:rsid w:val="00FF6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9F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2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9F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bdr w:val="none" w:sz="0" w:space="0" w:color="auto"/>
    </w:rPr>
  </w:style>
  <w:style w:type="paragraph" w:customStyle="1" w:styleId="3Char">
    <w:name w:val="3 Char"/>
    <w:basedOn w:val="Normal"/>
    <w:semiHidden/>
    <w:rsid w:val="005015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before="120" w:after="160" w:line="240" w:lineRule="exact"/>
    </w:pPr>
    <w:rPr>
      <w:rFonts w:ascii="Verdana" w:eastAsia="Times New Roman" w:hAnsi="Verdana" w:cs="Times New Roman"/>
      <w:color w:val="auto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E063A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E063A9"/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paragraph" w:styleId="Footer">
    <w:name w:val="footer"/>
    <w:basedOn w:val="Normal"/>
    <w:link w:val="FooterChar"/>
    <w:unhideWhenUsed/>
    <w:rsid w:val="00E063A9"/>
    <w:pPr>
      <w:tabs>
        <w:tab w:val="center" w:pos="4680"/>
        <w:tab w:val="right" w:pos="9360"/>
      </w:tabs>
    </w:pPr>
    <w:rPr>
      <w:rFonts w:cs="Times New Roman"/>
    </w:rPr>
  </w:style>
  <w:style w:type="character" w:customStyle="1" w:styleId="FooterChar">
    <w:name w:val="Footer Char"/>
    <w:link w:val="Footer"/>
    <w:uiPriority w:val="99"/>
    <w:rsid w:val="00E063A9"/>
    <w:rPr>
      <w:rFonts w:ascii=".VnTime" w:eastAsia=".VnTime" w:hAnsi=".VnTime" w:cs=".VnTime"/>
      <w:color w:val="000000"/>
      <w:sz w:val="28"/>
      <w:szCs w:val="28"/>
      <w:u w:color="000000"/>
      <w:bdr w:val="nil"/>
    </w:rPr>
  </w:style>
  <w:style w:type="table" w:styleId="TableGrid">
    <w:name w:val="Table Grid"/>
    <w:basedOn w:val="TableNormal"/>
    <w:uiPriority w:val="59"/>
    <w:rsid w:val="003B479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D52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  <w:bdr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F220-879D-467A-89DC-DBE1DA982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PHIẾU GHI KẾT QUẢ KIỂM TRA VỀ AN TOÀN</vt:lpstr>
    </vt:vector>
  </TitlesOfParts>
  <Company>Microsoft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PHIẾU GHI KẾT QUẢ KIỂM TRA VỀ AN TOÀN</dc:title>
  <dc:creator>Thuyngthanh-atmt</dc:creator>
  <cp:lastModifiedBy>Admin</cp:lastModifiedBy>
  <cp:revision>33</cp:revision>
  <cp:lastPrinted>2020-07-15T01:36:00Z</cp:lastPrinted>
  <dcterms:created xsi:type="dcterms:W3CDTF">2020-07-14T03:21:00Z</dcterms:created>
  <dcterms:modified xsi:type="dcterms:W3CDTF">2020-07-15T02:07:00Z</dcterms:modified>
</cp:coreProperties>
</file>